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D3" w:rsidRPr="00F244D5" w:rsidRDefault="00D007D3" w:rsidP="00D007D3">
      <w:pPr>
        <w:jc w:val="center"/>
        <w:rPr>
          <w:rFonts w:ascii="Elephant" w:hAnsi="Elephant"/>
          <w:sz w:val="36"/>
          <w:szCs w:val="36"/>
        </w:rPr>
      </w:pPr>
      <w:proofErr w:type="spellStart"/>
      <w:r>
        <w:rPr>
          <w:rFonts w:ascii="Elephant" w:hAnsi="Elephant"/>
          <w:sz w:val="36"/>
          <w:szCs w:val="36"/>
        </w:rPr>
        <w:t>BiHi</w:t>
      </w:r>
      <w:proofErr w:type="spellEnd"/>
      <w:r>
        <w:rPr>
          <w:rFonts w:ascii="Elephant" w:hAnsi="Elephant"/>
          <w:sz w:val="36"/>
          <w:szCs w:val="36"/>
        </w:rPr>
        <w:t xml:space="preserve"> Update </w:t>
      </w:r>
    </w:p>
    <w:p w:rsidR="00D007D3" w:rsidRPr="00F244D5" w:rsidRDefault="00D007D3" w:rsidP="00D007D3">
      <w:pPr>
        <w:jc w:val="center"/>
        <w:rPr>
          <w:rFonts w:ascii="Comic Sans MS" w:hAnsi="Comic Sans MS"/>
        </w:rPr>
      </w:pPr>
      <w:r>
        <w:rPr>
          <w:rFonts w:ascii="Comic Sans MS" w:hAnsi="Comic Sans MS"/>
        </w:rPr>
        <w:t xml:space="preserve">Bicentennial </w:t>
      </w:r>
      <w:r w:rsidRPr="00F244D5">
        <w:rPr>
          <w:rFonts w:ascii="Comic Sans MS" w:hAnsi="Comic Sans MS"/>
        </w:rPr>
        <w:t xml:space="preserve">School Newsletter </w:t>
      </w:r>
    </w:p>
    <w:p w:rsidR="00D007D3" w:rsidRDefault="00D007D3" w:rsidP="00D007D3">
      <w:pPr>
        <w:jc w:val="center"/>
        <w:rPr>
          <w:sz w:val="16"/>
        </w:rPr>
      </w:pPr>
      <w:r>
        <w:rPr>
          <w:sz w:val="16"/>
        </w:rPr>
        <w:t>Phone:  (902) 457-7800   E-mail:  parkwest@hrce.ca   Website:  pws.hrce.ca</w:t>
      </w:r>
    </w:p>
    <w:p w:rsidR="00D007D3" w:rsidRDefault="00D007D3" w:rsidP="00D007D3">
      <w:pPr>
        <w:jc w:val="center"/>
        <w:rPr>
          <w:b/>
          <w:bCs/>
          <w:sz w:val="16"/>
        </w:rPr>
      </w:pPr>
      <w:r>
        <w:rPr>
          <w:sz w:val="16"/>
        </w:rPr>
        <w:t xml:space="preserve"> </w:t>
      </w:r>
      <w:r>
        <w:rPr>
          <w:b/>
          <w:bCs/>
          <w:sz w:val="16"/>
        </w:rPr>
        <w:t xml:space="preserve">Principal:  Mr. T. McGowan / Acting Principal: Mr. D. Carter           Vice Principal:  Mr. W. Hughes        </w:t>
      </w:r>
    </w:p>
    <w:p w:rsidR="00D007D3" w:rsidRPr="001952CF" w:rsidRDefault="00D007D3" w:rsidP="00D007D3">
      <w:pPr>
        <w:rPr>
          <w:sz w:val="6"/>
          <w:szCs w:val="6"/>
        </w:rPr>
      </w:pPr>
      <w:r>
        <w:rPr>
          <w:b/>
          <w:bCs/>
          <w:sz w:val="16"/>
        </w:rPr>
        <w:t xml:space="preserve">      </w:t>
      </w:r>
    </w:p>
    <w:p w:rsidR="00D007D3" w:rsidRDefault="00331C92" w:rsidP="00D007D3">
      <w:pPr>
        <w:jc w:val="center"/>
        <w:rPr>
          <w:rFonts w:ascii="Comic Sans MS" w:hAnsi="Comic Sans MS"/>
          <w:b/>
        </w:rPr>
      </w:pPr>
      <w:r>
        <w:rPr>
          <w:rFonts w:ascii="Comic Sans MS" w:hAnsi="Comic Sans MS"/>
          <w:b/>
        </w:rPr>
        <w:t>March 2</w:t>
      </w:r>
      <w:r w:rsidR="00D007D3">
        <w:rPr>
          <w:rFonts w:ascii="Comic Sans MS" w:hAnsi="Comic Sans MS"/>
          <w:b/>
        </w:rPr>
        <w:t>, 2022</w:t>
      </w:r>
    </w:p>
    <w:p w:rsidR="00272640" w:rsidRPr="00DE07A5" w:rsidRDefault="00272640" w:rsidP="00C37804">
      <w:pPr>
        <w:jc w:val="both"/>
        <w:rPr>
          <w:b/>
          <w:i/>
          <w:sz w:val="16"/>
          <w:szCs w:val="16"/>
        </w:rPr>
      </w:pPr>
    </w:p>
    <w:p w:rsidR="00F60C32" w:rsidRPr="00F16758" w:rsidRDefault="00DE07A5" w:rsidP="00B87DF4">
      <w:pPr>
        <w:jc w:val="both"/>
        <w:rPr>
          <w:sz w:val="22"/>
          <w:szCs w:val="22"/>
        </w:rPr>
      </w:pPr>
      <w:r w:rsidRPr="00DE07A5">
        <w:rPr>
          <w:b/>
          <w:i/>
        </w:rPr>
        <w:t xml:space="preserve">Celebrating and Observing at </w:t>
      </w:r>
      <w:proofErr w:type="spellStart"/>
      <w:r w:rsidRPr="00DE07A5">
        <w:rPr>
          <w:b/>
          <w:i/>
        </w:rPr>
        <w:t>BiHi</w:t>
      </w:r>
      <w:proofErr w:type="spellEnd"/>
      <w:r w:rsidRPr="00DE07A5">
        <w:rPr>
          <w:b/>
          <w:i/>
          <w:sz w:val="20"/>
          <w:szCs w:val="20"/>
        </w:rPr>
        <w:t>:</w:t>
      </w:r>
      <w:r w:rsidRPr="00DE07A5">
        <w:rPr>
          <w:sz w:val="20"/>
          <w:szCs w:val="20"/>
        </w:rPr>
        <w:t xml:space="preserve">  </w:t>
      </w:r>
      <w:r w:rsidR="00F60C32" w:rsidRPr="00F16758">
        <w:rPr>
          <w:sz w:val="22"/>
          <w:szCs w:val="22"/>
        </w:rPr>
        <w:t xml:space="preserve">The month of February was </w:t>
      </w:r>
      <w:r w:rsidR="00F60C32" w:rsidRPr="005F2EBA">
        <w:rPr>
          <w:b/>
          <w:sz w:val="22"/>
          <w:szCs w:val="22"/>
        </w:rPr>
        <w:t>African Heritage Month</w:t>
      </w:r>
      <w:r w:rsidR="00F60C32" w:rsidRPr="00F16758">
        <w:rPr>
          <w:sz w:val="22"/>
          <w:szCs w:val="22"/>
        </w:rPr>
        <w:t xml:space="preserve"> in Nova Scotia.  This year’s theme was </w:t>
      </w:r>
      <w:r w:rsidR="00F60C32" w:rsidRPr="00F16758">
        <w:rPr>
          <w:b/>
          <w:i/>
          <w:sz w:val="22"/>
          <w:szCs w:val="22"/>
        </w:rPr>
        <w:t xml:space="preserve">Through Our Eyes: the Voices of African Nova </w:t>
      </w:r>
      <w:proofErr w:type="spellStart"/>
      <w:r w:rsidR="00F60C32" w:rsidRPr="00F16758">
        <w:rPr>
          <w:b/>
          <w:i/>
          <w:sz w:val="22"/>
          <w:szCs w:val="22"/>
        </w:rPr>
        <w:t>Scotians</w:t>
      </w:r>
      <w:proofErr w:type="spellEnd"/>
      <w:r w:rsidR="00F60C32" w:rsidRPr="00F16758">
        <w:rPr>
          <w:b/>
          <w:i/>
          <w:sz w:val="22"/>
          <w:szCs w:val="22"/>
        </w:rPr>
        <w:t>.</w:t>
      </w:r>
      <w:r w:rsidR="00F60C32" w:rsidRPr="00F16758">
        <w:rPr>
          <w:sz w:val="22"/>
          <w:szCs w:val="22"/>
        </w:rPr>
        <w:t xml:space="preserve">  Our students, at all</w:t>
      </w:r>
      <w:r w:rsidR="005F2EBA">
        <w:rPr>
          <w:sz w:val="22"/>
          <w:szCs w:val="22"/>
        </w:rPr>
        <w:t xml:space="preserve"> grade levels, were engaged in numerous learning activities</w:t>
      </w:r>
      <w:r w:rsidR="00F60C32" w:rsidRPr="00F16758">
        <w:rPr>
          <w:sz w:val="22"/>
          <w:szCs w:val="22"/>
        </w:rPr>
        <w:t xml:space="preserve"> under the guidance of their teachers.  We </w:t>
      </w:r>
      <w:proofErr w:type="gramStart"/>
      <w:r w:rsidR="00F60C32" w:rsidRPr="00F16758">
        <w:rPr>
          <w:sz w:val="22"/>
          <w:szCs w:val="22"/>
        </w:rPr>
        <w:t>didn’t</w:t>
      </w:r>
      <w:proofErr w:type="gramEnd"/>
      <w:r w:rsidR="00F60C32" w:rsidRPr="00F16758">
        <w:rPr>
          <w:sz w:val="22"/>
          <w:szCs w:val="22"/>
        </w:rPr>
        <w:t xml:space="preserve"> simply celebrate African Heritage.  We dug deeper, and immersed our students in meaningful learning to increase knowledge, understanding, empathy, and acceptance.  Many students accomplished this through research of many kinds.  Our hope is that we made a significant and positive impact on our students and our school community.   Here are some</w:t>
      </w:r>
      <w:r w:rsidR="00F60C32" w:rsidRPr="005F2EBA">
        <w:rPr>
          <w:b/>
          <w:sz w:val="22"/>
          <w:szCs w:val="22"/>
        </w:rPr>
        <w:t xml:space="preserve"> highlights</w:t>
      </w:r>
      <w:r w:rsidR="00F60C32" w:rsidRPr="00F16758">
        <w:rPr>
          <w:sz w:val="22"/>
          <w:szCs w:val="22"/>
        </w:rPr>
        <w:t xml:space="preserve"> of what occurred here at Bicentennial School during the last month…</w:t>
      </w:r>
    </w:p>
    <w:p w:rsidR="00F60C32" w:rsidRPr="00F16758" w:rsidRDefault="00F60C32" w:rsidP="00F60C32">
      <w:pPr>
        <w:pStyle w:val="ListParagraph"/>
        <w:numPr>
          <w:ilvl w:val="0"/>
          <w:numId w:val="8"/>
        </w:numPr>
        <w:jc w:val="both"/>
        <w:rPr>
          <w:sz w:val="22"/>
          <w:szCs w:val="22"/>
        </w:rPr>
      </w:pPr>
      <w:r w:rsidRPr="00F16758">
        <w:rPr>
          <w:sz w:val="22"/>
          <w:szCs w:val="22"/>
        </w:rPr>
        <w:t xml:space="preserve">Bicentennial School held a special </w:t>
      </w:r>
      <w:r w:rsidRPr="005F2EBA">
        <w:rPr>
          <w:b/>
          <w:sz w:val="22"/>
          <w:szCs w:val="22"/>
        </w:rPr>
        <w:t>contest to design a button</w:t>
      </w:r>
      <w:r w:rsidRPr="00F16758">
        <w:rPr>
          <w:sz w:val="22"/>
          <w:szCs w:val="22"/>
        </w:rPr>
        <w:t xml:space="preserve"> for African Heritage </w:t>
      </w:r>
      <w:r w:rsidR="005F2EBA">
        <w:rPr>
          <w:sz w:val="22"/>
          <w:szCs w:val="22"/>
        </w:rPr>
        <w:t>Month. The purpose was to create</w:t>
      </w:r>
      <w:r w:rsidRPr="00F16758">
        <w:rPr>
          <w:sz w:val="22"/>
          <w:szCs w:val="22"/>
        </w:rPr>
        <w:t xml:space="preserve"> a meaningful way for everyone to celebrate and show their pri</w:t>
      </w:r>
      <w:r w:rsidR="005F2EBA">
        <w:rPr>
          <w:sz w:val="22"/>
          <w:szCs w:val="22"/>
        </w:rPr>
        <w:t xml:space="preserve">de. We had </w:t>
      </w:r>
      <w:r w:rsidR="005F2EBA" w:rsidRPr="005F2EBA">
        <w:rPr>
          <w:i/>
          <w:sz w:val="22"/>
          <w:szCs w:val="22"/>
        </w:rPr>
        <w:t>over 100 entries!</w:t>
      </w:r>
      <w:r w:rsidRPr="00F16758">
        <w:rPr>
          <w:sz w:val="22"/>
          <w:szCs w:val="22"/>
        </w:rPr>
        <w:t xml:space="preserve"> The winners are:</w:t>
      </w:r>
    </w:p>
    <w:p w:rsidR="00F60C32" w:rsidRPr="00F16758" w:rsidRDefault="00F60C32" w:rsidP="00F60C32">
      <w:pPr>
        <w:pStyle w:val="ListParagraph"/>
        <w:numPr>
          <w:ilvl w:val="1"/>
          <w:numId w:val="8"/>
        </w:numPr>
        <w:jc w:val="both"/>
        <w:rPr>
          <w:sz w:val="22"/>
          <w:szCs w:val="22"/>
        </w:rPr>
      </w:pPr>
      <w:r w:rsidRPr="00F16758">
        <w:rPr>
          <w:sz w:val="22"/>
          <w:szCs w:val="22"/>
        </w:rPr>
        <w:t xml:space="preserve">Junior high - </w:t>
      </w:r>
      <w:proofErr w:type="spellStart"/>
      <w:r w:rsidRPr="00F16758">
        <w:rPr>
          <w:sz w:val="22"/>
          <w:szCs w:val="22"/>
        </w:rPr>
        <w:t>Zeith</w:t>
      </w:r>
      <w:proofErr w:type="spellEnd"/>
      <w:r w:rsidRPr="00F16758">
        <w:rPr>
          <w:sz w:val="22"/>
          <w:szCs w:val="22"/>
        </w:rPr>
        <w:t xml:space="preserve"> Pangilinan and </w:t>
      </w:r>
      <w:proofErr w:type="spellStart"/>
      <w:r w:rsidRPr="00F16758">
        <w:rPr>
          <w:sz w:val="22"/>
          <w:szCs w:val="22"/>
        </w:rPr>
        <w:t>Raena</w:t>
      </w:r>
      <w:proofErr w:type="spellEnd"/>
      <w:r w:rsidRPr="00F16758">
        <w:rPr>
          <w:sz w:val="22"/>
          <w:szCs w:val="22"/>
        </w:rPr>
        <w:t xml:space="preserve"> O'Quinn-Wetzel in Grade 8</w:t>
      </w:r>
    </w:p>
    <w:p w:rsidR="00F60C32" w:rsidRPr="00F16758" w:rsidRDefault="00F60C32" w:rsidP="00F60C32">
      <w:pPr>
        <w:pStyle w:val="ListParagraph"/>
        <w:numPr>
          <w:ilvl w:val="1"/>
          <w:numId w:val="8"/>
        </w:numPr>
        <w:jc w:val="both"/>
        <w:rPr>
          <w:sz w:val="22"/>
          <w:szCs w:val="22"/>
        </w:rPr>
      </w:pPr>
      <w:r w:rsidRPr="00F16758">
        <w:rPr>
          <w:sz w:val="22"/>
          <w:szCs w:val="22"/>
        </w:rPr>
        <w:t xml:space="preserve">Elementary - </w:t>
      </w:r>
      <w:proofErr w:type="spellStart"/>
      <w:r w:rsidRPr="00F16758">
        <w:rPr>
          <w:sz w:val="22"/>
          <w:szCs w:val="22"/>
        </w:rPr>
        <w:t>Ayumi</w:t>
      </w:r>
      <w:proofErr w:type="spellEnd"/>
      <w:r w:rsidRPr="00F16758">
        <w:rPr>
          <w:sz w:val="22"/>
          <w:szCs w:val="22"/>
        </w:rPr>
        <w:t xml:space="preserve"> </w:t>
      </w:r>
      <w:proofErr w:type="spellStart"/>
      <w:r w:rsidRPr="00F16758">
        <w:rPr>
          <w:sz w:val="22"/>
          <w:szCs w:val="22"/>
        </w:rPr>
        <w:t>Bacul</w:t>
      </w:r>
      <w:proofErr w:type="spellEnd"/>
      <w:r w:rsidRPr="00F16758">
        <w:rPr>
          <w:sz w:val="22"/>
          <w:szCs w:val="22"/>
        </w:rPr>
        <w:t xml:space="preserve"> in Grade 6</w:t>
      </w:r>
    </w:p>
    <w:p w:rsidR="00F60C32" w:rsidRPr="00F16758" w:rsidRDefault="00F60C32" w:rsidP="00F60C32">
      <w:pPr>
        <w:pStyle w:val="ListParagraph"/>
        <w:ind w:left="360"/>
        <w:jc w:val="both"/>
        <w:rPr>
          <w:sz w:val="22"/>
          <w:szCs w:val="22"/>
        </w:rPr>
      </w:pPr>
      <w:proofErr w:type="gramStart"/>
      <w:r w:rsidRPr="00F16758">
        <w:rPr>
          <w:sz w:val="22"/>
          <w:szCs w:val="22"/>
        </w:rPr>
        <w:t>Their designs will be made into buttons b</w:t>
      </w:r>
      <w:r w:rsidR="005F2EBA">
        <w:rPr>
          <w:sz w:val="22"/>
          <w:szCs w:val="22"/>
        </w:rPr>
        <w:t>y Student Council members</w:t>
      </w:r>
      <w:proofErr w:type="gramEnd"/>
      <w:r w:rsidR="005F2EBA">
        <w:rPr>
          <w:sz w:val="22"/>
          <w:szCs w:val="22"/>
        </w:rPr>
        <w:t>.  E</w:t>
      </w:r>
      <w:r w:rsidRPr="00F16758">
        <w:rPr>
          <w:sz w:val="22"/>
          <w:szCs w:val="22"/>
        </w:rPr>
        <w:t>veryone in the school will get a button in the coming days. Because we had so many beautiful designs, we will display all the entries on the bulletin board next to the Principal's office. Thanks to everyone who entered and to the judges for their hard work.</w:t>
      </w:r>
    </w:p>
    <w:p w:rsidR="00F60C32" w:rsidRPr="00F16758" w:rsidRDefault="00F60C32" w:rsidP="00F60C32">
      <w:pPr>
        <w:pStyle w:val="ListParagraph"/>
        <w:numPr>
          <w:ilvl w:val="0"/>
          <w:numId w:val="8"/>
        </w:numPr>
        <w:jc w:val="both"/>
        <w:rPr>
          <w:sz w:val="22"/>
          <w:szCs w:val="22"/>
        </w:rPr>
      </w:pPr>
      <w:r w:rsidRPr="00F16758">
        <w:rPr>
          <w:sz w:val="22"/>
          <w:szCs w:val="22"/>
        </w:rPr>
        <w:t xml:space="preserve">Ms. Cain's </w:t>
      </w:r>
      <w:r w:rsidRPr="005F2EBA">
        <w:rPr>
          <w:b/>
          <w:sz w:val="22"/>
          <w:szCs w:val="22"/>
        </w:rPr>
        <w:t>African NS Student group</w:t>
      </w:r>
      <w:r w:rsidRPr="00F16758">
        <w:rPr>
          <w:sz w:val="22"/>
          <w:szCs w:val="22"/>
        </w:rPr>
        <w:t xml:space="preserve"> paired up with the Grade 9 student announcers to give an </w:t>
      </w:r>
      <w:r w:rsidRPr="005F2EBA">
        <w:rPr>
          <w:b/>
          <w:sz w:val="22"/>
          <w:szCs w:val="22"/>
        </w:rPr>
        <w:t xml:space="preserve">"ANS Proud Moment of the Day" </w:t>
      </w:r>
      <w:r w:rsidRPr="00F16758">
        <w:rPr>
          <w:sz w:val="22"/>
          <w:szCs w:val="22"/>
        </w:rPr>
        <w:t xml:space="preserve">during morning announcements. Guest announcers took turns reading interesting facts to the school and we also played a lovely arrangement of </w:t>
      </w:r>
      <w:r w:rsidRPr="00C53288">
        <w:rPr>
          <w:b/>
          <w:i/>
          <w:sz w:val="22"/>
          <w:szCs w:val="22"/>
        </w:rPr>
        <w:t>"Lift Every Voice and Sing"</w:t>
      </w:r>
    </w:p>
    <w:p w:rsidR="00F60C32" w:rsidRPr="00F16758" w:rsidRDefault="00F60C32" w:rsidP="00F60C32">
      <w:pPr>
        <w:pStyle w:val="ListParagraph"/>
        <w:numPr>
          <w:ilvl w:val="0"/>
          <w:numId w:val="8"/>
        </w:numPr>
        <w:jc w:val="both"/>
        <w:rPr>
          <w:sz w:val="22"/>
          <w:szCs w:val="22"/>
        </w:rPr>
      </w:pPr>
      <w:r w:rsidRPr="00C53288">
        <w:rPr>
          <w:b/>
          <w:sz w:val="22"/>
          <w:szCs w:val="22"/>
        </w:rPr>
        <w:t>Ms. Cain and Mrs. Driscoll, and some of their students,</w:t>
      </w:r>
      <w:r w:rsidRPr="00F16758">
        <w:rPr>
          <w:sz w:val="22"/>
          <w:szCs w:val="22"/>
        </w:rPr>
        <w:t xml:space="preserve"> are participating in a special book review and book launch. They </w:t>
      </w:r>
      <w:proofErr w:type="gramStart"/>
      <w:r w:rsidRPr="00F16758">
        <w:rPr>
          <w:sz w:val="22"/>
          <w:szCs w:val="22"/>
        </w:rPr>
        <w:t>have been asked</w:t>
      </w:r>
      <w:proofErr w:type="gramEnd"/>
      <w:r w:rsidRPr="00F16758">
        <w:rPr>
          <w:sz w:val="22"/>
          <w:szCs w:val="22"/>
        </w:rPr>
        <w:t xml:space="preserve"> to take a special sneak peek at Senator Wanda Thomas Bernard's new book </w:t>
      </w:r>
      <w:r w:rsidRPr="00F16758">
        <w:rPr>
          <w:i/>
          <w:sz w:val="22"/>
          <w:szCs w:val="22"/>
          <w:u w:val="single"/>
        </w:rPr>
        <w:t>A Child of East Preston</w:t>
      </w:r>
      <w:r w:rsidRPr="00F16758">
        <w:rPr>
          <w:sz w:val="22"/>
          <w:szCs w:val="22"/>
        </w:rPr>
        <w:t xml:space="preserve">. This is a very exciting opportunity to combine literacy and local history, and we will participate in a virtual book launch with the Senator through the </w:t>
      </w:r>
      <w:proofErr w:type="spellStart"/>
      <w:r w:rsidRPr="00F16758">
        <w:rPr>
          <w:b/>
          <w:sz w:val="22"/>
          <w:szCs w:val="22"/>
        </w:rPr>
        <w:t>Delmore</w:t>
      </w:r>
      <w:proofErr w:type="spellEnd"/>
      <w:r w:rsidRPr="00F16758">
        <w:rPr>
          <w:b/>
          <w:sz w:val="22"/>
          <w:szCs w:val="22"/>
        </w:rPr>
        <w:t xml:space="preserve"> Buddy Daye Learning Institute</w:t>
      </w:r>
      <w:r w:rsidRPr="00F16758">
        <w:rPr>
          <w:sz w:val="22"/>
          <w:szCs w:val="22"/>
        </w:rPr>
        <w:t>.</w:t>
      </w:r>
    </w:p>
    <w:p w:rsidR="003C57FB" w:rsidRPr="00F16758" w:rsidRDefault="003C57FB" w:rsidP="003612ED">
      <w:pPr>
        <w:pStyle w:val="ListParagraph"/>
        <w:numPr>
          <w:ilvl w:val="0"/>
          <w:numId w:val="8"/>
        </w:numPr>
        <w:jc w:val="both"/>
        <w:rPr>
          <w:sz w:val="22"/>
          <w:szCs w:val="22"/>
        </w:rPr>
      </w:pPr>
      <w:r w:rsidRPr="00C53288">
        <w:rPr>
          <w:b/>
          <w:sz w:val="22"/>
          <w:szCs w:val="22"/>
        </w:rPr>
        <w:t xml:space="preserve">Ms. McLellan’s ELA (English Language Arts) classes (for 701, 702, </w:t>
      </w:r>
      <w:proofErr w:type="gramStart"/>
      <w:r w:rsidRPr="00C53288">
        <w:rPr>
          <w:b/>
          <w:sz w:val="22"/>
          <w:szCs w:val="22"/>
        </w:rPr>
        <w:t>803</w:t>
      </w:r>
      <w:proofErr w:type="gramEnd"/>
      <w:r w:rsidRPr="00C53288">
        <w:rPr>
          <w:b/>
          <w:sz w:val="22"/>
          <w:szCs w:val="22"/>
        </w:rPr>
        <w:t xml:space="preserve">) </w:t>
      </w:r>
      <w:r w:rsidR="001852C4" w:rsidRPr="00F16758">
        <w:rPr>
          <w:sz w:val="22"/>
          <w:szCs w:val="22"/>
        </w:rPr>
        <w:t>explored various texts cre</w:t>
      </w:r>
      <w:r w:rsidR="00A12159">
        <w:rPr>
          <w:sz w:val="22"/>
          <w:szCs w:val="22"/>
        </w:rPr>
        <w:t>ated by and about B</w:t>
      </w:r>
      <w:r w:rsidR="001852C4" w:rsidRPr="00F16758">
        <w:rPr>
          <w:sz w:val="22"/>
          <w:szCs w:val="22"/>
        </w:rPr>
        <w:t>lack or African Nova Scotian authors/creators.</w:t>
      </w:r>
      <w:r w:rsidR="003612ED" w:rsidRPr="00F16758">
        <w:rPr>
          <w:sz w:val="22"/>
          <w:szCs w:val="22"/>
        </w:rPr>
        <w:t xml:space="preserve"> They watched short documentaries, explored music, and studied short stories.  They also completed a mini-research project.  </w:t>
      </w:r>
      <w:proofErr w:type="gramStart"/>
      <w:r w:rsidR="003612ED" w:rsidRPr="00F16758">
        <w:rPr>
          <w:sz w:val="22"/>
          <w:szCs w:val="22"/>
        </w:rPr>
        <w:t>They chose their own author/text/song, and then did some research about the creator and the inspiration and intentions behind the piece.</w:t>
      </w:r>
      <w:proofErr w:type="gramEnd"/>
      <w:r w:rsidR="003612ED" w:rsidRPr="00F16758">
        <w:rPr>
          <w:sz w:val="22"/>
          <w:szCs w:val="22"/>
        </w:rPr>
        <w:t xml:space="preserve">  They presented their projects to their classmates.  </w:t>
      </w:r>
    </w:p>
    <w:p w:rsidR="00F60C32" w:rsidRPr="00F16758" w:rsidRDefault="008E5838" w:rsidP="008E5838">
      <w:pPr>
        <w:pStyle w:val="ListParagraph"/>
        <w:numPr>
          <w:ilvl w:val="0"/>
          <w:numId w:val="8"/>
        </w:numPr>
        <w:jc w:val="both"/>
        <w:rPr>
          <w:sz w:val="22"/>
          <w:szCs w:val="22"/>
        </w:rPr>
      </w:pPr>
      <w:r w:rsidRPr="00A12159">
        <w:rPr>
          <w:b/>
          <w:sz w:val="22"/>
          <w:szCs w:val="22"/>
        </w:rPr>
        <w:t>Ms. Webber’s grade 8 students</w:t>
      </w:r>
      <w:r w:rsidRPr="00F16758">
        <w:rPr>
          <w:sz w:val="22"/>
          <w:szCs w:val="22"/>
        </w:rPr>
        <w:t xml:space="preserve"> looked at social movements that </w:t>
      </w:r>
      <w:proofErr w:type="gramStart"/>
      <w:r w:rsidRPr="00F16758">
        <w:rPr>
          <w:sz w:val="22"/>
          <w:szCs w:val="22"/>
        </w:rPr>
        <w:t>were started</w:t>
      </w:r>
      <w:proofErr w:type="gramEnd"/>
      <w:r w:rsidRPr="00F16758">
        <w:rPr>
          <w:sz w:val="22"/>
          <w:szCs w:val="22"/>
        </w:rPr>
        <w:t xml:space="preserve"> because of</w:t>
      </w:r>
      <w:r w:rsidR="001C2FE5">
        <w:rPr>
          <w:sz w:val="22"/>
          <w:szCs w:val="22"/>
        </w:rPr>
        <w:t xml:space="preserve"> inequities. They studied</w:t>
      </w:r>
      <w:r w:rsidRPr="00F16758">
        <w:rPr>
          <w:sz w:val="22"/>
          <w:szCs w:val="22"/>
        </w:rPr>
        <w:t xml:space="preserve"> a rap </w:t>
      </w:r>
      <w:proofErr w:type="gramStart"/>
      <w:r w:rsidRPr="00F16758">
        <w:rPr>
          <w:sz w:val="22"/>
          <w:szCs w:val="22"/>
        </w:rPr>
        <w:t>video ,called</w:t>
      </w:r>
      <w:proofErr w:type="gramEnd"/>
      <w:r w:rsidRPr="00F16758">
        <w:rPr>
          <w:sz w:val="22"/>
          <w:szCs w:val="22"/>
        </w:rPr>
        <w:t xml:space="preserve"> </w:t>
      </w:r>
      <w:proofErr w:type="spellStart"/>
      <w:r w:rsidRPr="00F16758">
        <w:rPr>
          <w:i/>
          <w:sz w:val="22"/>
          <w:szCs w:val="22"/>
          <w:u w:val="single"/>
        </w:rPr>
        <w:t>Africville</w:t>
      </w:r>
      <w:proofErr w:type="spellEnd"/>
      <w:r w:rsidRPr="00F16758">
        <w:rPr>
          <w:sz w:val="22"/>
          <w:szCs w:val="22"/>
        </w:rPr>
        <w:t xml:space="preserve">, that was created by local artists. They read the story of </w:t>
      </w:r>
      <w:proofErr w:type="spellStart"/>
      <w:r w:rsidRPr="00F16758">
        <w:rPr>
          <w:sz w:val="22"/>
          <w:szCs w:val="22"/>
        </w:rPr>
        <w:t>Africville</w:t>
      </w:r>
      <w:proofErr w:type="spellEnd"/>
      <w:r w:rsidRPr="00F16758">
        <w:rPr>
          <w:sz w:val="22"/>
          <w:szCs w:val="22"/>
        </w:rPr>
        <w:t xml:space="preserve"> - while discussing how this displacement of an entire community </w:t>
      </w:r>
      <w:proofErr w:type="gramStart"/>
      <w:r w:rsidRPr="00F16758">
        <w:rPr>
          <w:sz w:val="22"/>
          <w:szCs w:val="22"/>
        </w:rPr>
        <w:t>was declared</w:t>
      </w:r>
      <w:proofErr w:type="gramEnd"/>
      <w:r w:rsidRPr="00F16758">
        <w:rPr>
          <w:sz w:val="22"/>
          <w:szCs w:val="22"/>
        </w:rPr>
        <w:t xml:space="preserve"> a human rights violation.  They looked at various popular music by Black artists, and investigated some</w:t>
      </w:r>
      <w:r w:rsidR="001C2FE5">
        <w:rPr>
          <w:sz w:val="22"/>
          <w:szCs w:val="22"/>
        </w:rPr>
        <w:t xml:space="preserve"> </w:t>
      </w:r>
      <w:r w:rsidRPr="00F16758">
        <w:rPr>
          <w:sz w:val="22"/>
          <w:szCs w:val="22"/>
        </w:rPr>
        <w:t xml:space="preserve">movements (such as BLM) that </w:t>
      </w:r>
      <w:proofErr w:type="gramStart"/>
      <w:r w:rsidRPr="00F16758">
        <w:rPr>
          <w:sz w:val="22"/>
          <w:szCs w:val="22"/>
        </w:rPr>
        <w:t>were sparked</w:t>
      </w:r>
      <w:proofErr w:type="gramEnd"/>
      <w:r w:rsidRPr="00F16758">
        <w:rPr>
          <w:sz w:val="22"/>
          <w:szCs w:val="22"/>
        </w:rPr>
        <w:t xml:space="preserve"> in recent years.  They concluded the month by considering why organizations, and groups of people, advocate for their rights.  </w:t>
      </w:r>
    </w:p>
    <w:p w:rsidR="008E5838" w:rsidRPr="00F16758" w:rsidRDefault="001C2FE5" w:rsidP="00E3522A">
      <w:pPr>
        <w:pStyle w:val="ListParagraph"/>
        <w:numPr>
          <w:ilvl w:val="0"/>
          <w:numId w:val="8"/>
        </w:numPr>
        <w:jc w:val="both"/>
        <w:rPr>
          <w:sz w:val="22"/>
          <w:szCs w:val="22"/>
        </w:rPr>
      </w:pPr>
      <w:r w:rsidRPr="001C2FE5">
        <w:rPr>
          <w:b/>
          <w:sz w:val="22"/>
          <w:szCs w:val="22"/>
        </w:rPr>
        <w:t>Mrs. Conrad's Grade 1/2</w:t>
      </w:r>
      <w:r w:rsidR="00E3522A" w:rsidRPr="001C2FE5">
        <w:rPr>
          <w:b/>
          <w:sz w:val="22"/>
          <w:szCs w:val="22"/>
        </w:rPr>
        <w:t xml:space="preserve"> class</w:t>
      </w:r>
      <w:r w:rsidR="00E3522A" w:rsidRPr="00F16758">
        <w:rPr>
          <w:sz w:val="22"/>
          <w:szCs w:val="22"/>
        </w:rPr>
        <w:t xml:space="preserve"> had Mrs. Cain (our African Nova Scotian support worker)</w:t>
      </w:r>
      <w:r w:rsidR="00B33DA7" w:rsidRPr="00F16758">
        <w:rPr>
          <w:sz w:val="22"/>
          <w:szCs w:val="22"/>
        </w:rPr>
        <w:t xml:space="preserve"> visit their classroom to talk</w:t>
      </w:r>
      <w:r w:rsidR="00E3522A" w:rsidRPr="00F16758">
        <w:rPr>
          <w:sz w:val="22"/>
          <w:szCs w:val="22"/>
        </w:rPr>
        <w:t xml:space="preserve"> about African Heritage/History Mont</w:t>
      </w:r>
      <w:r w:rsidR="00B33DA7" w:rsidRPr="00F16758">
        <w:rPr>
          <w:sz w:val="22"/>
          <w:szCs w:val="22"/>
        </w:rPr>
        <w:t>h and what it means. They used their</w:t>
      </w:r>
      <w:r w:rsidR="00E3522A" w:rsidRPr="00F16758">
        <w:rPr>
          <w:sz w:val="22"/>
          <w:szCs w:val="22"/>
        </w:rPr>
        <w:t xml:space="preserve"> Art time that day to work</w:t>
      </w:r>
      <w:r w:rsidR="00B33DA7" w:rsidRPr="00F16758">
        <w:rPr>
          <w:sz w:val="22"/>
          <w:szCs w:val="22"/>
        </w:rPr>
        <w:t xml:space="preserve"> on the button contest drawings.  They also made </w:t>
      </w:r>
      <w:proofErr w:type="spellStart"/>
      <w:r w:rsidR="00B33DA7" w:rsidRPr="00F16758">
        <w:rPr>
          <w:sz w:val="22"/>
          <w:szCs w:val="22"/>
        </w:rPr>
        <w:t>Kente</w:t>
      </w:r>
      <w:proofErr w:type="spellEnd"/>
      <w:r w:rsidR="00B33DA7" w:rsidRPr="00F16758">
        <w:rPr>
          <w:sz w:val="22"/>
          <w:szCs w:val="22"/>
        </w:rPr>
        <w:t xml:space="preserve"> cloth </w:t>
      </w:r>
      <w:r>
        <w:rPr>
          <w:sz w:val="22"/>
          <w:szCs w:val="22"/>
        </w:rPr>
        <w:t>from paper. During teacher read-</w:t>
      </w:r>
      <w:r w:rsidR="00B33DA7" w:rsidRPr="00F16758">
        <w:rPr>
          <w:sz w:val="22"/>
          <w:szCs w:val="22"/>
        </w:rPr>
        <w:t>aloud</w:t>
      </w:r>
      <w:r w:rsidR="00E3522A" w:rsidRPr="00F16758">
        <w:rPr>
          <w:sz w:val="22"/>
          <w:szCs w:val="22"/>
        </w:rPr>
        <w:t xml:space="preserve"> </w:t>
      </w:r>
      <w:proofErr w:type="gramStart"/>
      <w:r w:rsidR="00E3522A" w:rsidRPr="00F16758">
        <w:rPr>
          <w:sz w:val="22"/>
          <w:szCs w:val="22"/>
        </w:rPr>
        <w:t>time</w:t>
      </w:r>
      <w:proofErr w:type="gramEnd"/>
      <w:r w:rsidR="00B33DA7" w:rsidRPr="00F16758">
        <w:rPr>
          <w:sz w:val="22"/>
          <w:szCs w:val="22"/>
        </w:rPr>
        <w:t xml:space="preserve"> they heard and discussed stories</w:t>
      </w:r>
      <w:r w:rsidR="00E3522A" w:rsidRPr="00F16758">
        <w:rPr>
          <w:sz w:val="22"/>
          <w:szCs w:val="22"/>
        </w:rPr>
        <w:t xml:space="preserve"> with an Afro-c</w:t>
      </w:r>
      <w:r w:rsidR="00B33DA7" w:rsidRPr="00F16758">
        <w:rPr>
          <w:sz w:val="22"/>
          <w:szCs w:val="22"/>
        </w:rPr>
        <w:t xml:space="preserve">entric theme.  Students were </w:t>
      </w:r>
      <w:r w:rsidR="00E3522A" w:rsidRPr="00F16758">
        <w:rPr>
          <w:sz w:val="22"/>
          <w:szCs w:val="22"/>
        </w:rPr>
        <w:t>introduce</w:t>
      </w:r>
      <w:r w:rsidR="00B33DA7" w:rsidRPr="00F16758">
        <w:rPr>
          <w:sz w:val="22"/>
          <w:szCs w:val="22"/>
        </w:rPr>
        <w:t>d</w:t>
      </w:r>
      <w:r w:rsidR="00E3522A" w:rsidRPr="00F16758">
        <w:rPr>
          <w:sz w:val="22"/>
          <w:szCs w:val="22"/>
        </w:rPr>
        <w:t xml:space="preserve"> to people of African de</w:t>
      </w:r>
      <w:r w:rsidR="00B33DA7" w:rsidRPr="00F16758">
        <w:rPr>
          <w:sz w:val="22"/>
          <w:szCs w:val="22"/>
        </w:rPr>
        <w:t>s</w:t>
      </w:r>
      <w:r w:rsidR="00E3522A" w:rsidRPr="00F16758">
        <w:rPr>
          <w:sz w:val="22"/>
          <w:szCs w:val="22"/>
        </w:rPr>
        <w:t xml:space="preserve">cent who have </w:t>
      </w:r>
      <w:proofErr w:type="gramStart"/>
      <w:r w:rsidR="00E3522A" w:rsidRPr="00F16758">
        <w:rPr>
          <w:sz w:val="22"/>
          <w:szCs w:val="22"/>
        </w:rPr>
        <w:t>made contributions</w:t>
      </w:r>
      <w:proofErr w:type="gramEnd"/>
      <w:r w:rsidR="00E3522A" w:rsidRPr="00F16758">
        <w:rPr>
          <w:sz w:val="22"/>
          <w:szCs w:val="22"/>
        </w:rPr>
        <w:t xml:space="preserve"> to STEM fields </w:t>
      </w:r>
      <w:r w:rsidR="00B33DA7" w:rsidRPr="00F16758">
        <w:rPr>
          <w:sz w:val="22"/>
          <w:szCs w:val="22"/>
        </w:rPr>
        <w:t xml:space="preserve">(i.e. science, technology, engineering, math) </w:t>
      </w:r>
      <w:r w:rsidR="00E3522A" w:rsidRPr="00F16758">
        <w:rPr>
          <w:sz w:val="22"/>
          <w:szCs w:val="22"/>
        </w:rPr>
        <w:t>and art.</w:t>
      </w:r>
    </w:p>
    <w:p w:rsidR="00BE24CE" w:rsidRPr="00F16758" w:rsidRDefault="00BE24CE" w:rsidP="00E3522A">
      <w:pPr>
        <w:pStyle w:val="ListParagraph"/>
        <w:numPr>
          <w:ilvl w:val="0"/>
          <w:numId w:val="8"/>
        </w:numPr>
        <w:jc w:val="both"/>
        <w:rPr>
          <w:b/>
          <w:i/>
          <w:sz w:val="22"/>
          <w:szCs w:val="22"/>
        </w:rPr>
      </w:pPr>
      <w:r w:rsidRPr="00682B3A">
        <w:rPr>
          <w:b/>
          <w:sz w:val="22"/>
          <w:szCs w:val="22"/>
        </w:rPr>
        <w:t>Ms. Powell’s 3/4 class</w:t>
      </w:r>
      <w:r w:rsidRPr="00F16758">
        <w:rPr>
          <w:sz w:val="22"/>
          <w:szCs w:val="22"/>
        </w:rPr>
        <w:t xml:space="preserve"> were busy using the website </w:t>
      </w:r>
      <w:hyperlink r:id="rId5" w:history="1">
        <w:r w:rsidRPr="00F16758">
          <w:rPr>
            <w:rStyle w:val="Hyperlink"/>
            <w:sz w:val="22"/>
            <w:szCs w:val="22"/>
          </w:rPr>
          <w:t>www.cbhtable.com</w:t>
        </w:r>
      </w:hyperlink>
      <w:r w:rsidRPr="00F16758">
        <w:rPr>
          <w:sz w:val="22"/>
          <w:szCs w:val="22"/>
        </w:rPr>
        <w:t xml:space="preserve"> to explore African Canadians who are/were inspirational in some way.  The read the books </w:t>
      </w:r>
      <w:r w:rsidRPr="00F16758">
        <w:rPr>
          <w:i/>
          <w:sz w:val="22"/>
          <w:szCs w:val="22"/>
          <w:u w:val="single"/>
        </w:rPr>
        <w:t xml:space="preserve">The Children of </w:t>
      </w:r>
      <w:proofErr w:type="spellStart"/>
      <w:r w:rsidRPr="00F16758">
        <w:rPr>
          <w:i/>
          <w:sz w:val="22"/>
          <w:szCs w:val="22"/>
          <w:u w:val="single"/>
        </w:rPr>
        <w:t>Africville</w:t>
      </w:r>
      <w:proofErr w:type="spellEnd"/>
      <w:r w:rsidRPr="00F16758">
        <w:rPr>
          <w:sz w:val="22"/>
          <w:szCs w:val="22"/>
        </w:rPr>
        <w:t xml:space="preserve"> (by Christine </w:t>
      </w:r>
      <w:proofErr w:type="spellStart"/>
      <w:r w:rsidRPr="00F16758">
        <w:rPr>
          <w:sz w:val="22"/>
          <w:szCs w:val="22"/>
        </w:rPr>
        <w:t>Welldon</w:t>
      </w:r>
      <w:proofErr w:type="spellEnd"/>
      <w:r w:rsidRPr="00F16758">
        <w:rPr>
          <w:sz w:val="22"/>
          <w:szCs w:val="22"/>
        </w:rPr>
        <w:t xml:space="preserve">) and </w:t>
      </w:r>
      <w:r w:rsidRPr="00F16758">
        <w:rPr>
          <w:i/>
          <w:sz w:val="22"/>
          <w:szCs w:val="22"/>
          <w:u w:val="single"/>
        </w:rPr>
        <w:t>Trailblazers</w:t>
      </w:r>
      <w:r w:rsidRPr="00F16758">
        <w:rPr>
          <w:sz w:val="22"/>
          <w:szCs w:val="22"/>
        </w:rPr>
        <w:t xml:space="preserve"> (by </w:t>
      </w:r>
      <w:proofErr w:type="spellStart"/>
      <w:r w:rsidRPr="00F16758">
        <w:rPr>
          <w:sz w:val="22"/>
          <w:szCs w:val="22"/>
        </w:rPr>
        <w:t>Tiyahna</w:t>
      </w:r>
      <w:proofErr w:type="spellEnd"/>
      <w:r w:rsidRPr="00F16758">
        <w:rPr>
          <w:sz w:val="22"/>
          <w:szCs w:val="22"/>
        </w:rPr>
        <w:t xml:space="preserve"> Ridley-</w:t>
      </w:r>
      <w:proofErr w:type="spellStart"/>
      <w:r w:rsidRPr="00F16758">
        <w:rPr>
          <w:sz w:val="22"/>
          <w:szCs w:val="22"/>
        </w:rPr>
        <w:t>Padmore</w:t>
      </w:r>
      <w:proofErr w:type="spellEnd"/>
      <w:r w:rsidRPr="00F16758">
        <w:rPr>
          <w:sz w:val="22"/>
          <w:szCs w:val="22"/>
        </w:rPr>
        <w:t>).   They also participated in the Student Council Africa</w:t>
      </w:r>
      <w:r w:rsidR="00682B3A">
        <w:rPr>
          <w:sz w:val="22"/>
          <w:szCs w:val="22"/>
        </w:rPr>
        <w:t>n</w:t>
      </w:r>
      <w:r w:rsidRPr="00F16758">
        <w:rPr>
          <w:sz w:val="22"/>
          <w:szCs w:val="22"/>
        </w:rPr>
        <w:t xml:space="preserve"> Heritage button contest.  Ms. Powell and her class intend to keep learning about African Heritage all year long, not just for the month of February.</w:t>
      </w:r>
      <w:r w:rsidRPr="00F16758">
        <w:rPr>
          <w:b/>
          <w:i/>
          <w:sz w:val="22"/>
          <w:szCs w:val="22"/>
        </w:rPr>
        <w:t xml:space="preserve"> </w:t>
      </w:r>
    </w:p>
    <w:p w:rsidR="00E952E1" w:rsidRPr="00F16758" w:rsidRDefault="00E952E1" w:rsidP="005C1DCD">
      <w:pPr>
        <w:jc w:val="both"/>
        <w:rPr>
          <w:b/>
          <w:i/>
          <w:sz w:val="16"/>
          <w:szCs w:val="16"/>
        </w:rPr>
      </w:pPr>
    </w:p>
    <w:p w:rsidR="00E952E1" w:rsidRPr="00E952E1" w:rsidRDefault="00E952E1" w:rsidP="00E952E1">
      <w:pPr>
        <w:spacing w:after="160" w:line="259" w:lineRule="auto"/>
        <w:rPr>
          <w:rFonts w:eastAsiaTheme="minorHAnsi" w:cstheme="minorBidi"/>
          <w:sz w:val="22"/>
          <w:szCs w:val="22"/>
          <w:lang w:eastAsia="en-US"/>
        </w:rPr>
      </w:pPr>
      <w:proofErr w:type="gramStart"/>
      <w:r w:rsidRPr="00E952E1">
        <w:rPr>
          <w:rFonts w:eastAsiaTheme="minorHAnsi" w:cstheme="minorBidi"/>
          <w:b/>
          <w:i/>
          <w:szCs w:val="22"/>
          <w:lang w:eastAsia="en-US"/>
        </w:rPr>
        <w:t>Heathy Hunger</w:t>
      </w:r>
      <w:r w:rsidR="00FD27E6" w:rsidRPr="00DE07A5">
        <w:rPr>
          <w:rFonts w:eastAsiaTheme="minorHAnsi" w:cstheme="minorBidi"/>
          <w:b/>
          <w:i/>
          <w:szCs w:val="22"/>
          <w:lang w:eastAsia="en-US"/>
        </w:rPr>
        <w:t>:</w:t>
      </w:r>
      <w:r w:rsidR="00FD27E6">
        <w:rPr>
          <w:rFonts w:eastAsiaTheme="minorHAnsi" w:cstheme="minorBidi"/>
          <w:szCs w:val="22"/>
          <w:lang w:eastAsia="en-US"/>
        </w:rPr>
        <w:t xml:space="preserve">  </w:t>
      </w:r>
      <w:r w:rsidRPr="00E952E1">
        <w:rPr>
          <w:rFonts w:eastAsiaTheme="minorHAnsi" w:cstheme="minorBidi"/>
          <w:sz w:val="22"/>
          <w:szCs w:val="22"/>
          <w:lang w:eastAsia="en-US"/>
        </w:rPr>
        <w:t>Want to provide a hot lunch for your child?</w:t>
      </w:r>
      <w:proofErr w:type="gramEnd"/>
      <w:r w:rsidRPr="00E952E1">
        <w:rPr>
          <w:rFonts w:eastAsiaTheme="minorHAnsi" w:cstheme="minorBidi"/>
          <w:sz w:val="22"/>
          <w:szCs w:val="22"/>
          <w:lang w:eastAsia="en-US"/>
        </w:rPr>
        <w:t xml:space="preserve">   </w:t>
      </w:r>
      <w:proofErr w:type="gramStart"/>
      <w:r w:rsidRPr="00E952E1">
        <w:rPr>
          <w:rFonts w:eastAsiaTheme="minorHAnsi" w:cstheme="minorBidi"/>
          <w:sz w:val="22"/>
          <w:szCs w:val="22"/>
          <w:lang w:eastAsia="en-US"/>
        </w:rPr>
        <w:t>Want to treat them to a special lunch or snack?</w:t>
      </w:r>
      <w:proofErr w:type="gramEnd"/>
      <w:r w:rsidRPr="00E952E1">
        <w:rPr>
          <w:rFonts w:eastAsiaTheme="minorHAnsi" w:cstheme="minorBidi"/>
          <w:sz w:val="22"/>
          <w:szCs w:val="22"/>
          <w:lang w:eastAsia="en-US"/>
        </w:rPr>
        <w:t xml:space="preserve">  Take a day off from making lunches. </w:t>
      </w:r>
      <w:r w:rsidRPr="00E952E1">
        <w:rPr>
          <w:rFonts w:eastAsiaTheme="minorHAnsi" w:cstheme="minorBidi"/>
          <w:b/>
          <w:i/>
          <w:sz w:val="22"/>
          <w:szCs w:val="22"/>
          <w:lang w:eastAsia="en-US"/>
        </w:rPr>
        <w:t>Healthy Hunger</w:t>
      </w:r>
      <w:r w:rsidRPr="00E952E1">
        <w:rPr>
          <w:rFonts w:eastAsiaTheme="minorHAnsi" w:cstheme="minorBidi"/>
          <w:sz w:val="22"/>
          <w:szCs w:val="22"/>
          <w:lang w:eastAsia="en-US"/>
        </w:rPr>
        <w:t xml:space="preserve"> is </w:t>
      </w:r>
      <w:proofErr w:type="gramStart"/>
      <w:r w:rsidRPr="00E952E1">
        <w:rPr>
          <w:rFonts w:eastAsiaTheme="minorHAnsi" w:cstheme="minorBidi"/>
          <w:sz w:val="22"/>
          <w:szCs w:val="22"/>
          <w:lang w:eastAsia="en-US"/>
        </w:rPr>
        <w:t>an</w:t>
      </w:r>
      <w:proofErr w:type="gramEnd"/>
      <w:r w:rsidRPr="00E952E1">
        <w:rPr>
          <w:rFonts w:eastAsiaTheme="minorHAnsi" w:cstheme="minorBidi"/>
          <w:sz w:val="22"/>
          <w:szCs w:val="22"/>
          <w:lang w:eastAsia="en-US"/>
        </w:rPr>
        <w:t xml:space="preserve"> Canadian company offering a user-friendly online </w:t>
      </w:r>
      <w:r w:rsidRPr="00E952E1">
        <w:rPr>
          <w:rFonts w:eastAsiaTheme="minorHAnsi" w:cstheme="minorBidi"/>
          <w:b/>
          <w:sz w:val="22"/>
          <w:szCs w:val="22"/>
          <w:lang w:eastAsia="en-US"/>
        </w:rPr>
        <w:t>school lunch ordering system</w:t>
      </w:r>
      <w:r w:rsidRPr="00E952E1">
        <w:rPr>
          <w:rFonts w:eastAsiaTheme="minorHAnsi" w:cstheme="minorBidi"/>
          <w:sz w:val="22"/>
          <w:szCs w:val="22"/>
          <w:lang w:eastAsia="en-US"/>
        </w:rPr>
        <w:t xml:space="preserve">.   They have </w:t>
      </w:r>
      <w:proofErr w:type="gramStart"/>
      <w:r w:rsidRPr="00E952E1">
        <w:rPr>
          <w:rFonts w:eastAsiaTheme="minorHAnsi" w:cstheme="minorBidi"/>
          <w:sz w:val="22"/>
          <w:szCs w:val="22"/>
          <w:lang w:eastAsia="en-US"/>
        </w:rPr>
        <w:t>partnered</w:t>
      </w:r>
      <w:proofErr w:type="gramEnd"/>
      <w:r w:rsidRPr="00E952E1">
        <w:rPr>
          <w:rFonts w:eastAsiaTheme="minorHAnsi" w:cstheme="minorBidi"/>
          <w:sz w:val="22"/>
          <w:szCs w:val="22"/>
          <w:lang w:eastAsia="en-US"/>
        </w:rPr>
        <w:t xml:space="preserve"> with several local restaurants (Pita Pit, Little Caesar's, and </w:t>
      </w:r>
      <w:proofErr w:type="spellStart"/>
      <w:r w:rsidRPr="00E952E1">
        <w:rPr>
          <w:rFonts w:eastAsiaTheme="minorHAnsi" w:cstheme="minorBidi"/>
          <w:sz w:val="22"/>
          <w:szCs w:val="22"/>
          <w:lang w:eastAsia="en-US"/>
        </w:rPr>
        <w:t>Sunwich</w:t>
      </w:r>
      <w:proofErr w:type="spellEnd"/>
      <w:r w:rsidRPr="00E952E1">
        <w:rPr>
          <w:rFonts w:eastAsiaTheme="minorHAnsi" w:cstheme="minorBidi"/>
          <w:sz w:val="22"/>
          <w:szCs w:val="22"/>
          <w:lang w:eastAsia="en-US"/>
        </w:rPr>
        <w:t xml:space="preserve"> Cafe) to provide </w:t>
      </w:r>
      <w:r w:rsidRPr="00E952E1">
        <w:rPr>
          <w:rFonts w:eastAsiaTheme="minorHAnsi" w:cstheme="minorBidi"/>
          <w:b/>
          <w:sz w:val="22"/>
          <w:szCs w:val="22"/>
          <w:lang w:eastAsia="en-US"/>
        </w:rPr>
        <w:t>hot and cold lunch meals and snacks</w:t>
      </w:r>
      <w:r w:rsidRPr="00E952E1">
        <w:rPr>
          <w:rFonts w:eastAsiaTheme="minorHAnsi" w:cstheme="minorBidi"/>
          <w:sz w:val="22"/>
          <w:szCs w:val="22"/>
          <w:lang w:eastAsia="en-US"/>
        </w:rPr>
        <w:t xml:space="preserve"> to our students who stay at school for lunch.  Hot and cold meals, drinks, snacks, and desserts are available.....including cookies, muffins, drinks, fruit, pizza, wraps and sandwiches, pasta, rice, salads, yogurt, bagels &amp; cream cheese, breakfast sandwiches, and lots more.  Vegetarian and gluten free options are often available.  Prices are reasonable. Go to the Health Hunger website at </w:t>
      </w:r>
      <w:hyperlink r:id="rId6" w:history="1">
        <w:r w:rsidR="00DE07A5" w:rsidRPr="00F16758">
          <w:rPr>
            <w:rStyle w:val="Hyperlink"/>
            <w:rFonts w:eastAsiaTheme="minorHAnsi" w:cstheme="minorBidi"/>
            <w:b/>
            <w:color w:val="auto"/>
            <w:sz w:val="22"/>
            <w:szCs w:val="22"/>
            <w:lang w:eastAsia="en-US"/>
          </w:rPr>
          <w:t>http://www.healthyhunger.ca</w:t>
        </w:r>
      </w:hyperlink>
      <w:r w:rsidR="00DE07A5" w:rsidRPr="00F16758">
        <w:rPr>
          <w:rFonts w:eastAsiaTheme="minorHAnsi" w:cstheme="minorBidi"/>
          <w:sz w:val="22"/>
          <w:szCs w:val="22"/>
          <w:lang w:eastAsia="en-US"/>
        </w:rPr>
        <w:t xml:space="preserve">  </w:t>
      </w:r>
      <w:r w:rsidRPr="00E952E1">
        <w:rPr>
          <w:rFonts w:eastAsiaTheme="minorHAnsi" w:cstheme="minorBidi"/>
          <w:sz w:val="22"/>
          <w:szCs w:val="22"/>
          <w:lang w:eastAsia="en-US"/>
        </w:rPr>
        <w:t xml:space="preserve">Register and create and account for you and your </w:t>
      </w:r>
      <w:proofErr w:type="gramStart"/>
      <w:r w:rsidRPr="00E952E1">
        <w:rPr>
          <w:rFonts w:eastAsiaTheme="minorHAnsi" w:cstheme="minorBidi"/>
          <w:sz w:val="22"/>
          <w:szCs w:val="22"/>
          <w:lang w:eastAsia="en-US"/>
        </w:rPr>
        <w:t>child(</w:t>
      </w:r>
      <w:proofErr w:type="spellStart"/>
      <w:proofErr w:type="gramEnd"/>
      <w:r w:rsidRPr="00E952E1">
        <w:rPr>
          <w:rFonts w:eastAsiaTheme="minorHAnsi" w:cstheme="minorBidi"/>
          <w:sz w:val="22"/>
          <w:szCs w:val="22"/>
          <w:lang w:eastAsia="en-US"/>
        </w:rPr>
        <w:t>ren</w:t>
      </w:r>
      <w:proofErr w:type="spellEnd"/>
      <w:r w:rsidRPr="00E952E1">
        <w:rPr>
          <w:rFonts w:eastAsiaTheme="minorHAnsi" w:cstheme="minorBidi"/>
          <w:sz w:val="22"/>
          <w:szCs w:val="22"/>
          <w:lang w:eastAsia="en-US"/>
        </w:rPr>
        <w:t xml:space="preserve">).  Review </w:t>
      </w:r>
      <w:r w:rsidRPr="00E952E1">
        <w:rPr>
          <w:rFonts w:eastAsiaTheme="minorHAnsi" w:cstheme="minorBidi"/>
          <w:sz w:val="22"/>
          <w:szCs w:val="22"/>
          <w:lang w:eastAsia="en-US"/>
        </w:rPr>
        <w:lastRenderedPageBreak/>
        <w:t xml:space="preserve">all the menu selections and prices.  Order as much or as little as you like.  Sometimes smaller portions are available to order for smaller appetites. You </w:t>
      </w:r>
      <w:proofErr w:type="gramStart"/>
      <w:r w:rsidRPr="00E952E1">
        <w:rPr>
          <w:rFonts w:eastAsiaTheme="minorHAnsi" w:cstheme="minorBidi"/>
          <w:sz w:val="22"/>
          <w:szCs w:val="22"/>
          <w:lang w:eastAsia="en-US"/>
        </w:rPr>
        <w:t>won't</w:t>
      </w:r>
      <w:proofErr w:type="gramEnd"/>
      <w:r w:rsidRPr="00E952E1">
        <w:rPr>
          <w:rFonts w:eastAsiaTheme="minorHAnsi" w:cstheme="minorBidi"/>
          <w:sz w:val="22"/>
          <w:szCs w:val="22"/>
          <w:lang w:eastAsia="en-US"/>
        </w:rPr>
        <w:t xml:space="preserve"> need to send any forms or cash to school.  </w:t>
      </w:r>
      <w:proofErr w:type="gramStart"/>
      <w:r w:rsidRPr="00E952E1">
        <w:rPr>
          <w:rFonts w:eastAsiaTheme="minorHAnsi" w:cstheme="minorBidi"/>
          <w:sz w:val="22"/>
          <w:szCs w:val="22"/>
          <w:lang w:eastAsia="en-US"/>
        </w:rPr>
        <w:t>It's</w:t>
      </w:r>
      <w:proofErr w:type="gramEnd"/>
      <w:r w:rsidRPr="00E952E1">
        <w:rPr>
          <w:rFonts w:eastAsiaTheme="minorHAnsi" w:cstheme="minorBidi"/>
          <w:sz w:val="22"/>
          <w:szCs w:val="22"/>
          <w:lang w:eastAsia="en-US"/>
        </w:rPr>
        <w:t xml:space="preserve"> all done online.  You pay online at time of ordering using VISA (credit or debit card) or </w:t>
      </w:r>
      <w:proofErr w:type="spellStart"/>
      <w:r w:rsidRPr="00E952E1">
        <w:rPr>
          <w:rFonts w:eastAsiaTheme="minorHAnsi" w:cstheme="minorBidi"/>
          <w:sz w:val="22"/>
          <w:szCs w:val="22"/>
          <w:lang w:eastAsia="en-US"/>
        </w:rPr>
        <w:t>Mastercard</w:t>
      </w:r>
      <w:proofErr w:type="spellEnd"/>
      <w:r w:rsidRPr="00E952E1">
        <w:rPr>
          <w:rFonts w:eastAsiaTheme="minorHAnsi" w:cstheme="minorBidi"/>
          <w:sz w:val="22"/>
          <w:szCs w:val="22"/>
          <w:lang w:eastAsia="en-US"/>
        </w:rPr>
        <w:t xml:space="preserve"> (credit or debit card).   The meals </w:t>
      </w:r>
      <w:proofErr w:type="gramStart"/>
      <w:r w:rsidRPr="00E952E1">
        <w:rPr>
          <w:rFonts w:eastAsiaTheme="minorHAnsi" w:cstheme="minorBidi"/>
          <w:sz w:val="22"/>
          <w:szCs w:val="22"/>
          <w:lang w:eastAsia="en-US"/>
        </w:rPr>
        <w:t>are delivered</w:t>
      </w:r>
      <w:proofErr w:type="gramEnd"/>
      <w:r w:rsidRPr="00E952E1">
        <w:rPr>
          <w:rFonts w:eastAsiaTheme="minorHAnsi" w:cstheme="minorBidi"/>
          <w:sz w:val="22"/>
          <w:szCs w:val="22"/>
          <w:lang w:eastAsia="en-US"/>
        </w:rPr>
        <w:t xml:space="preserve"> directly to your child at school.  </w:t>
      </w:r>
      <w:proofErr w:type="gramStart"/>
      <w:r w:rsidRPr="00E952E1">
        <w:rPr>
          <w:rFonts w:eastAsiaTheme="minorHAnsi" w:cstheme="minorBidi"/>
          <w:sz w:val="22"/>
          <w:szCs w:val="22"/>
          <w:lang w:eastAsia="en-US"/>
        </w:rPr>
        <w:t>It's</w:t>
      </w:r>
      <w:proofErr w:type="gramEnd"/>
      <w:r w:rsidRPr="00E952E1">
        <w:rPr>
          <w:rFonts w:eastAsiaTheme="minorHAnsi" w:cstheme="minorBidi"/>
          <w:sz w:val="22"/>
          <w:szCs w:val="22"/>
          <w:lang w:eastAsia="en-US"/>
        </w:rPr>
        <w:t xml:space="preserve"> all done in a </w:t>
      </w:r>
      <w:r w:rsidRPr="00E952E1">
        <w:rPr>
          <w:rFonts w:eastAsiaTheme="minorHAnsi" w:cstheme="minorBidi"/>
          <w:b/>
          <w:sz w:val="22"/>
          <w:szCs w:val="22"/>
          <w:lang w:eastAsia="en-US"/>
        </w:rPr>
        <w:t>few easy steps:</w:t>
      </w:r>
    </w:p>
    <w:p w:rsidR="00E952E1" w:rsidRPr="00E952E1" w:rsidRDefault="00E952E1" w:rsidP="00E952E1">
      <w:pPr>
        <w:spacing w:line="259" w:lineRule="auto"/>
        <w:rPr>
          <w:rFonts w:eastAsiaTheme="minorHAnsi" w:cstheme="minorBidi"/>
          <w:i/>
          <w:sz w:val="22"/>
          <w:szCs w:val="22"/>
          <w:lang w:eastAsia="en-US"/>
        </w:rPr>
      </w:pPr>
      <w:r w:rsidRPr="00E952E1">
        <w:rPr>
          <w:rFonts w:eastAsiaTheme="minorHAnsi" w:cstheme="minorBidi"/>
          <w:i/>
          <w:sz w:val="22"/>
          <w:szCs w:val="22"/>
          <w:lang w:eastAsia="en-US"/>
        </w:rPr>
        <w:t xml:space="preserve">Step 1:   Click “REGISTER YOUR STUDENT” and create your account. </w:t>
      </w:r>
    </w:p>
    <w:p w:rsidR="00E952E1" w:rsidRPr="00E952E1" w:rsidRDefault="00E952E1" w:rsidP="00E952E1">
      <w:pPr>
        <w:spacing w:line="259" w:lineRule="auto"/>
        <w:rPr>
          <w:rFonts w:eastAsiaTheme="minorHAnsi" w:cstheme="minorBidi"/>
          <w:i/>
          <w:sz w:val="22"/>
          <w:szCs w:val="22"/>
          <w:lang w:eastAsia="en-US"/>
        </w:rPr>
      </w:pPr>
      <w:r w:rsidRPr="00E952E1">
        <w:rPr>
          <w:rFonts w:eastAsiaTheme="minorHAnsi" w:cstheme="minorBidi"/>
          <w:i/>
          <w:sz w:val="22"/>
          <w:szCs w:val="22"/>
          <w:lang w:eastAsia="en-US"/>
        </w:rPr>
        <w:t>Step 2:   Login and add your children to the account</w:t>
      </w:r>
    </w:p>
    <w:p w:rsidR="00E952E1" w:rsidRPr="00E952E1" w:rsidRDefault="00E952E1" w:rsidP="00E952E1">
      <w:pPr>
        <w:spacing w:line="259" w:lineRule="auto"/>
        <w:rPr>
          <w:rFonts w:eastAsiaTheme="minorHAnsi" w:cstheme="minorBidi"/>
          <w:i/>
          <w:sz w:val="22"/>
          <w:szCs w:val="22"/>
          <w:lang w:eastAsia="en-US"/>
        </w:rPr>
      </w:pPr>
      <w:r w:rsidRPr="00E952E1">
        <w:rPr>
          <w:rFonts w:eastAsiaTheme="minorHAnsi" w:cstheme="minorBidi"/>
          <w:i/>
          <w:sz w:val="22"/>
          <w:szCs w:val="22"/>
          <w:lang w:eastAsia="en-US"/>
        </w:rPr>
        <w:t xml:space="preserve">Step 3:   View all the up-coming lunch dates and menu items available. </w:t>
      </w:r>
    </w:p>
    <w:p w:rsidR="00E952E1" w:rsidRPr="00E952E1" w:rsidRDefault="00E952E1" w:rsidP="00E952E1">
      <w:pPr>
        <w:spacing w:line="259" w:lineRule="auto"/>
        <w:rPr>
          <w:rFonts w:eastAsiaTheme="minorHAnsi" w:cstheme="minorBidi"/>
          <w:i/>
          <w:sz w:val="22"/>
          <w:szCs w:val="22"/>
          <w:lang w:eastAsia="en-US"/>
        </w:rPr>
      </w:pPr>
      <w:r w:rsidRPr="00E952E1">
        <w:rPr>
          <w:rFonts w:eastAsiaTheme="minorHAnsi" w:cstheme="minorBidi"/>
          <w:i/>
          <w:sz w:val="22"/>
          <w:szCs w:val="22"/>
          <w:lang w:eastAsia="en-US"/>
        </w:rPr>
        <w:t>Step 4:   Place your orders and make payment online.</w:t>
      </w:r>
    </w:p>
    <w:p w:rsidR="005B49F8" w:rsidRPr="00F16758" w:rsidRDefault="005B49F8" w:rsidP="005C1DCD">
      <w:pPr>
        <w:jc w:val="both"/>
        <w:rPr>
          <w:sz w:val="16"/>
          <w:szCs w:val="16"/>
        </w:rPr>
      </w:pPr>
    </w:p>
    <w:p w:rsidR="005B49F8" w:rsidRDefault="005B49F8" w:rsidP="005C1DCD">
      <w:pPr>
        <w:jc w:val="both"/>
      </w:pPr>
      <w:r w:rsidRPr="00DE07A5">
        <w:rPr>
          <w:b/>
          <w:i/>
        </w:rPr>
        <w:t>Grade 9 Grad Photos</w:t>
      </w:r>
      <w:r>
        <w:t xml:space="preserve">:  </w:t>
      </w:r>
      <w:r w:rsidRPr="00DE07A5">
        <w:rPr>
          <w:sz w:val="20"/>
          <w:szCs w:val="20"/>
        </w:rPr>
        <w:t>High school is getting closer for ou</w:t>
      </w:r>
      <w:r w:rsidR="00574068">
        <w:rPr>
          <w:sz w:val="20"/>
          <w:szCs w:val="20"/>
        </w:rPr>
        <w:t xml:space="preserve">r grade 9 students.   Grade 9 </w:t>
      </w:r>
      <w:proofErr w:type="gramStart"/>
      <w:r w:rsidRPr="00DE07A5">
        <w:rPr>
          <w:sz w:val="20"/>
          <w:szCs w:val="20"/>
        </w:rPr>
        <w:t>grad</w:t>
      </w:r>
      <w:proofErr w:type="gramEnd"/>
      <w:r w:rsidRPr="00DE07A5">
        <w:rPr>
          <w:sz w:val="20"/>
          <w:szCs w:val="20"/>
        </w:rPr>
        <w:t xml:space="preserve"> photos will be taken on </w:t>
      </w:r>
      <w:r w:rsidRPr="00574068">
        <w:rPr>
          <w:b/>
          <w:sz w:val="20"/>
          <w:szCs w:val="20"/>
          <w:u w:val="single"/>
        </w:rPr>
        <w:t>Thursday, March 3</w:t>
      </w:r>
      <w:r w:rsidRPr="00DE07A5">
        <w:rPr>
          <w:sz w:val="20"/>
          <w:szCs w:val="20"/>
        </w:rPr>
        <w:t xml:space="preserve">, by our official school photographer, Adams Photography.  The photographer suggests white shirts and ties or low necklines look best with the graduation gowns worn for the photos.  Gowns </w:t>
      </w:r>
      <w:proofErr w:type="gramStart"/>
      <w:r w:rsidRPr="00DE07A5">
        <w:rPr>
          <w:sz w:val="20"/>
          <w:szCs w:val="20"/>
        </w:rPr>
        <w:t>will be provided</w:t>
      </w:r>
      <w:proofErr w:type="gramEnd"/>
      <w:r w:rsidRPr="00DE07A5">
        <w:rPr>
          <w:sz w:val="20"/>
          <w:szCs w:val="20"/>
        </w:rPr>
        <w:t xml:space="preserve">.  All grade 9 students </w:t>
      </w:r>
      <w:proofErr w:type="gramStart"/>
      <w:r w:rsidRPr="00DE07A5">
        <w:rPr>
          <w:sz w:val="20"/>
          <w:szCs w:val="20"/>
        </w:rPr>
        <w:t>are invited</w:t>
      </w:r>
      <w:proofErr w:type="gramEnd"/>
      <w:r w:rsidRPr="00DE07A5">
        <w:rPr>
          <w:sz w:val="20"/>
          <w:szCs w:val="20"/>
        </w:rPr>
        <w:t xml:space="preserve"> to participate.</w:t>
      </w:r>
    </w:p>
    <w:p w:rsidR="00E952E1" w:rsidRPr="00DE07A5" w:rsidRDefault="00E952E1" w:rsidP="005C1DCD">
      <w:pPr>
        <w:jc w:val="both"/>
        <w:rPr>
          <w:b/>
          <w:i/>
        </w:rPr>
      </w:pPr>
    </w:p>
    <w:p w:rsidR="00E952E1" w:rsidRDefault="00DE07A5" w:rsidP="005C1DCD">
      <w:pPr>
        <w:jc w:val="both"/>
      </w:pPr>
      <w:r>
        <w:rPr>
          <w:b/>
          <w:i/>
        </w:rPr>
        <w:t>Keeping Our Students Safe</w:t>
      </w:r>
      <w:r w:rsidR="00E952E1" w:rsidRPr="00DE07A5">
        <w:rPr>
          <w:b/>
          <w:i/>
        </w:rPr>
        <w:t>:</w:t>
      </w:r>
      <w:r w:rsidR="00E952E1">
        <w:t xml:space="preserve"> </w:t>
      </w:r>
      <w:r w:rsidR="00E952E1" w:rsidRPr="00DE07A5">
        <w:rPr>
          <w:sz w:val="20"/>
          <w:szCs w:val="20"/>
        </w:rPr>
        <w:t xml:space="preserve"> </w:t>
      </w:r>
      <w:r w:rsidR="00243B21" w:rsidRPr="00DE07A5">
        <w:rPr>
          <w:sz w:val="20"/>
          <w:szCs w:val="20"/>
        </w:rPr>
        <w:t>Our school</w:t>
      </w:r>
      <w:r w:rsidR="00574068">
        <w:rPr>
          <w:sz w:val="20"/>
          <w:szCs w:val="20"/>
        </w:rPr>
        <w:t xml:space="preserve"> is</w:t>
      </w:r>
      <w:r w:rsidR="00243B21" w:rsidRPr="00DE07A5">
        <w:rPr>
          <w:sz w:val="20"/>
          <w:szCs w:val="20"/>
        </w:rPr>
        <w:t xml:space="preserve"> located at a busy intersection. The safety of our students is a prime concern.  </w:t>
      </w:r>
      <w:r w:rsidR="001418AA" w:rsidRPr="00DE07A5">
        <w:rPr>
          <w:sz w:val="20"/>
          <w:szCs w:val="20"/>
        </w:rPr>
        <w:t>This is particularly concerning during the winter months with ice and snowbanks</w:t>
      </w:r>
      <w:r w:rsidR="00574068">
        <w:rPr>
          <w:sz w:val="20"/>
          <w:szCs w:val="20"/>
        </w:rPr>
        <w:t>, and</w:t>
      </w:r>
      <w:r w:rsidR="001418AA" w:rsidRPr="00DE07A5">
        <w:rPr>
          <w:sz w:val="20"/>
          <w:szCs w:val="20"/>
        </w:rPr>
        <w:t xml:space="preserve"> slippery conditions for drivers and walkers.  Visibility (for drivers</w:t>
      </w:r>
      <w:proofErr w:type="gramStart"/>
      <w:r w:rsidR="001418AA" w:rsidRPr="00DE07A5">
        <w:rPr>
          <w:sz w:val="20"/>
          <w:szCs w:val="20"/>
        </w:rPr>
        <w:t>)  is</w:t>
      </w:r>
      <w:proofErr w:type="gramEnd"/>
      <w:r w:rsidR="001418AA" w:rsidRPr="00DE07A5">
        <w:rPr>
          <w:sz w:val="20"/>
          <w:szCs w:val="20"/>
        </w:rPr>
        <w:t xml:space="preserve">  affected on rainy days  </w:t>
      </w:r>
      <w:r w:rsidR="00243B21" w:rsidRPr="00DE07A5">
        <w:rPr>
          <w:sz w:val="20"/>
          <w:szCs w:val="20"/>
        </w:rPr>
        <w:t xml:space="preserve">We are strongly urging all students to </w:t>
      </w:r>
      <w:r w:rsidR="001418AA" w:rsidRPr="00DE07A5">
        <w:rPr>
          <w:sz w:val="20"/>
          <w:szCs w:val="20"/>
        </w:rPr>
        <w:t xml:space="preserve">exercise caution, and to </w:t>
      </w:r>
      <w:r w:rsidR="001418AA" w:rsidRPr="00610BA2">
        <w:rPr>
          <w:b/>
          <w:sz w:val="20"/>
          <w:szCs w:val="20"/>
        </w:rPr>
        <w:t>use</w:t>
      </w:r>
      <w:r w:rsidR="00243B21" w:rsidRPr="00610BA2">
        <w:rPr>
          <w:b/>
          <w:sz w:val="20"/>
          <w:szCs w:val="20"/>
        </w:rPr>
        <w:t xml:space="preserve"> sidewalks and crosswalks</w:t>
      </w:r>
      <w:r w:rsidR="00243B21" w:rsidRPr="00DE07A5">
        <w:rPr>
          <w:sz w:val="20"/>
          <w:szCs w:val="20"/>
        </w:rPr>
        <w:t xml:space="preserve"> when walking to and from school</w:t>
      </w:r>
      <w:r w:rsidR="001418AA" w:rsidRPr="00DE07A5">
        <w:rPr>
          <w:sz w:val="20"/>
          <w:szCs w:val="20"/>
        </w:rPr>
        <w:t>.</w:t>
      </w:r>
    </w:p>
    <w:p w:rsidR="003C57FB" w:rsidRDefault="00FD27E6" w:rsidP="009E6F5E">
      <w:pPr>
        <w:shd w:val="clear" w:color="auto" w:fill="FFFFFF"/>
        <w:spacing w:before="150" w:after="150"/>
        <w:outlineLvl w:val="3"/>
        <w:rPr>
          <w:rFonts w:eastAsia="Times New Roman"/>
          <w:color w:val="000000"/>
          <w:sz w:val="20"/>
          <w:szCs w:val="20"/>
          <w:lang w:val="en-CA" w:eastAsia="en-CA"/>
        </w:rPr>
      </w:pPr>
      <w:r w:rsidRPr="00B84E1F">
        <w:rPr>
          <w:rFonts w:ascii="Helvetica" w:eastAsia="Times New Roman" w:hAnsi="Helvetica" w:cs="Helvetica"/>
          <w:b/>
          <w:i/>
          <w:color w:val="000000"/>
          <w:sz w:val="27"/>
          <w:szCs w:val="27"/>
          <w:lang w:val="en-CA" w:eastAsia="en-CA"/>
        </w:rPr>
        <w:t>Registration for 2022-2023 School Year:</w:t>
      </w:r>
      <w:r w:rsidRPr="009E6F5E">
        <w:rPr>
          <w:rFonts w:ascii="Helvetica" w:eastAsia="Times New Roman" w:hAnsi="Helvetica" w:cs="Helvetica"/>
          <w:color w:val="000000"/>
          <w:sz w:val="27"/>
          <w:szCs w:val="27"/>
          <w:lang w:val="en-CA" w:eastAsia="en-CA"/>
        </w:rPr>
        <w:t xml:space="preserve"> </w:t>
      </w:r>
      <w:r w:rsidRPr="00B84E1F">
        <w:rPr>
          <w:rFonts w:eastAsia="Times New Roman"/>
          <w:color w:val="000000"/>
          <w:sz w:val="20"/>
          <w:szCs w:val="20"/>
          <w:lang w:val="en-CA" w:eastAsia="en-CA"/>
        </w:rPr>
        <w:t xml:space="preserve">We are preparing for the next school year already! We are now registering students entering Pre-primary, Primary, or any other grade in September 2022.  This year, due to COVID-19 restrictions, there is no in-person registration at the school.  The registration process </w:t>
      </w:r>
      <w:proofErr w:type="gramStart"/>
      <w:r w:rsidRPr="00B84E1F">
        <w:rPr>
          <w:rFonts w:eastAsia="Times New Roman"/>
          <w:color w:val="000000"/>
          <w:sz w:val="20"/>
          <w:szCs w:val="20"/>
          <w:lang w:val="en-CA" w:eastAsia="en-CA"/>
        </w:rPr>
        <w:t>must be completed</w:t>
      </w:r>
      <w:proofErr w:type="gramEnd"/>
      <w:r w:rsidRPr="00B84E1F">
        <w:rPr>
          <w:rFonts w:eastAsia="Times New Roman"/>
          <w:color w:val="000000"/>
          <w:sz w:val="20"/>
          <w:szCs w:val="20"/>
          <w:lang w:val="en-CA" w:eastAsia="en-CA"/>
        </w:rPr>
        <w:t xml:space="preserve"> online (at </w:t>
      </w:r>
      <w:r w:rsidRPr="00B84E1F">
        <w:rPr>
          <w:rFonts w:eastAsia="Times New Roman"/>
          <w:b/>
          <w:color w:val="000000"/>
          <w:sz w:val="20"/>
          <w:szCs w:val="20"/>
          <w:u w:val="single"/>
          <w:lang w:val="en-CA" w:eastAsia="en-CA"/>
        </w:rPr>
        <w:t>www.hrce.ca</w:t>
      </w:r>
      <w:r w:rsidRPr="00B84E1F">
        <w:rPr>
          <w:rFonts w:eastAsia="Times New Roman"/>
          <w:color w:val="000000"/>
          <w:sz w:val="20"/>
          <w:szCs w:val="20"/>
          <w:lang w:val="en-CA" w:eastAsia="en-CA"/>
        </w:rPr>
        <w:t>).  Registration is only required if:  You are new to Halifax Regional Centre for Education (HRCE)</w:t>
      </w:r>
      <w:proofErr w:type="gramStart"/>
      <w:r w:rsidRPr="00B84E1F">
        <w:rPr>
          <w:rFonts w:eastAsia="Times New Roman"/>
          <w:color w:val="000000"/>
          <w:sz w:val="20"/>
          <w:szCs w:val="20"/>
          <w:lang w:val="en-CA" w:eastAsia="en-CA"/>
        </w:rPr>
        <w:t>;  Your</w:t>
      </w:r>
      <w:proofErr w:type="gramEnd"/>
      <w:r w:rsidRPr="00B84E1F">
        <w:rPr>
          <w:rFonts w:eastAsia="Times New Roman"/>
          <w:color w:val="000000"/>
          <w:sz w:val="20"/>
          <w:szCs w:val="20"/>
          <w:lang w:val="en-CA" w:eastAsia="en-CA"/>
        </w:rPr>
        <w:t xml:space="preserve"> child is beginning school in Pre-primary or Primary.  </w:t>
      </w:r>
      <w:r w:rsidRPr="00610BA2">
        <w:rPr>
          <w:rFonts w:eastAsia="Times New Roman"/>
          <w:b/>
          <w:color w:val="000000"/>
          <w:sz w:val="20"/>
          <w:szCs w:val="20"/>
          <w:u w:val="single"/>
          <w:lang w:val="en-CA" w:eastAsia="en-CA"/>
        </w:rPr>
        <w:t>Note:</w:t>
      </w:r>
      <w:r w:rsidRPr="00B84E1F">
        <w:rPr>
          <w:rFonts w:eastAsia="Times New Roman"/>
          <w:color w:val="000000"/>
          <w:sz w:val="20"/>
          <w:szCs w:val="20"/>
          <w:lang w:val="en-CA" w:eastAsia="en-CA"/>
        </w:rPr>
        <w:t xml:space="preserve">  If your child </w:t>
      </w:r>
      <w:proofErr w:type="gramStart"/>
      <w:r w:rsidRPr="00B84E1F">
        <w:rPr>
          <w:rFonts w:eastAsia="Times New Roman"/>
          <w:color w:val="000000"/>
          <w:sz w:val="20"/>
          <w:szCs w:val="20"/>
          <w:lang w:val="en-CA" w:eastAsia="en-CA"/>
        </w:rPr>
        <w:t>is already enrolled</w:t>
      </w:r>
      <w:proofErr w:type="gramEnd"/>
      <w:r w:rsidRPr="00B84E1F">
        <w:rPr>
          <w:rFonts w:eastAsia="Times New Roman"/>
          <w:color w:val="000000"/>
          <w:sz w:val="20"/>
          <w:szCs w:val="20"/>
          <w:lang w:val="en-CA" w:eastAsia="en-CA"/>
        </w:rPr>
        <w:t xml:space="preserve"> in our Pre-Primary program they are already registered.  It is not necessary to re-register for Primary; </w:t>
      </w:r>
      <w:proofErr w:type="gramStart"/>
      <w:r w:rsidRPr="00B84E1F">
        <w:rPr>
          <w:rFonts w:eastAsia="Times New Roman"/>
          <w:color w:val="000000"/>
          <w:sz w:val="20"/>
          <w:szCs w:val="20"/>
          <w:lang w:val="en-CA" w:eastAsia="en-CA"/>
        </w:rPr>
        <w:t>You</w:t>
      </w:r>
      <w:proofErr w:type="gramEnd"/>
      <w:r w:rsidRPr="00B84E1F">
        <w:rPr>
          <w:rFonts w:eastAsia="Times New Roman"/>
          <w:color w:val="000000"/>
          <w:sz w:val="20"/>
          <w:szCs w:val="20"/>
          <w:lang w:val="en-CA" w:eastAsia="en-CA"/>
        </w:rPr>
        <w:t xml:space="preserve"> have moved and will be attending a new school in HRCE.</w:t>
      </w:r>
    </w:p>
    <w:p w:rsidR="00B84E1F" w:rsidRPr="009E6F5E" w:rsidRDefault="00C35365" w:rsidP="009E6F5E">
      <w:pPr>
        <w:shd w:val="clear" w:color="auto" w:fill="FFFFFF"/>
        <w:spacing w:before="150" w:after="150"/>
        <w:outlineLvl w:val="3"/>
        <w:rPr>
          <w:rFonts w:ascii="Helvetica" w:eastAsia="Times New Roman" w:hAnsi="Helvetica" w:cs="Helvetica"/>
          <w:color w:val="000000"/>
          <w:sz w:val="27"/>
          <w:szCs w:val="27"/>
          <w:lang w:val="en-CA" w:eastAsia="en-CA"/>
        </w:rPr>
      </w:pPr>
      <w:r>
        <w:rPr>
          <w:rFonts w:ascii="Helvetica" w:eastAsia="Times New Roman" w:hAnsi="Helvetica" w:cs="Helvetica"/>
          <w:b/>
          <w:i/>
          <w:color w:val="000000"/>
          <w:sz w:val="27"/>
          <w:szCs w:val="27"/>
          <w:lang w:val="en-CA" w:eastAsia="en-CA"/>
        </w:rPr>
        <w:t>Student Absence</w:t>
      </w:r>
      <w:r w:rsidR="00B84E1F" w:rsidRPr="00B84E1F">
        <w:rPr>
          <w:rFonts w:ascii="Helvetica" w:eastAsia="Times New Roman" w:hAnsi="Helvetica" w:cs="Helvetica"/>
          <w:b/>
          <w:i/>
          <w:color w:val="000000"/>
          <w:sz w:val="27"/>
          <w:szCs w:val="27"/>
          <w:lang w:val="en-CA" w:eastAsia="en-CA"/>
        </w:rPr>
        <w:t>:</w:t>
      </w:r>
      <w:r w:rsidR="00B84E1F" w:rsidRPr="00B84E1F">
        <w:rPr>
          <w:rFonts w:ascii="Helvetica" w:eastAsia="Times New Roman" w:hAnsi="Helvetica" w:cs="Helvetica"/>
          <w:color w:val="000000"/>
          <w:sz w:val="27"/>
          <w:szCs w:val="27"/>
          <w:lang w:val="en-CA" w:eastAsia="en-CA"/>
        </w:rPr>
        <w:t xml:space="preserve">  </w:t>
      </w:r>
      <w:r>
        <w:rPr>
          <w:rFonts w:eastAsia="Times New Roman"/>
          <w:color w:val="000000"/>
          <w:sz w:val="20"/>
          <w:szCs w:val="20"/>
          <w:lang w:val="en-CA" w:eastAsia="en-CA"/>
        </w:rPr>
        <w:t>Our Student Absence Line</w:t>
      </w:r>
      <w:r w:rsidR="00B84E1F" w:rsidRPr="00B84E1F">
        <w:rPr>
          <w:rFonts w:eastAsia="Times New Roman"/>
          <w:color w:val="000000"/>
          <w:sz w:val="20"/>
          <w:szCs w:val="20"/>
          <w:lang w:val="en-CA" w:eastAsia="en-CA"/>
        </w:rPr>
        <w:t xml:space="preserve"> numb</w:t>
      </w:r>
      <w:r>
        <w:rPr>
          <w:rFonts w:eastAsia="Times New Roman"/>
          <w:color w:val="000000"/>
          <w:sz w:val="20"/>
          <w:szCs w:val="20"/>
          <w:lang w:val="en-CA" w:eastAsia="en-CA"/>
        </w:rPr>
        <w:t xml:space="preserve">er is </w:t>
      </w:r>
      <w:r w:rsidRPr="00610BA2">
        <w:rPr>
          <w:rFonts w:eastAsia="Times New Roman"/>
          <w:b/>
          <w:color w:val="000000"/>
          <w:sz w:val="20"/>
          <w:szCs w:val="20"/>
          <w:lang w:val="en-CA" w:eastAsia="en-CA"/>
        </w:rPr>
        <w:t>902-464-2094 (press 1)</w:t>
      </w:r>
      <w:r w:rsidR="00B84E1F" w:rsidRPr="00610BA2">
        <w:rPr>
          <w:rFonts w:eastAsia="Times New Roman"/>
          <w:b/>
          <w:color w:val="000000"/>
          <w:sz w:val="20"/>
          <w:szCs w:val="20"/>
          <w:lang w:val="en-CA" w:eastAsia="en-CA"/>
        </w:rPr>
        <w:t>.</w:t>
      </w:r>
      <w:r w:rsidR="00B84E1F" w:rsidRPr="00B84E1F">
        <w:rPr>
          <w:rFonts w:eastAsia="Times New Roman"/>
          <w:color w:val="000000"/>
          <w:sz w:val="20"/>
          <w:szCs w:val="20"/>
          <w:lang w:val="en-CA" w:eastAsia="en-CA"/>
        </w:rPr>
        <w:t xml:space="preserve"> Call this number anytime (</w:t>
      </w:r>
      <w:proofErr w:type="gramStart"/>
      <w:r w:rsidR="00B84E1F" w:rsidRPr="00B84E1F">
        <w:rPr>
          <w:rFonts w:eastAsia="Times New Roman"/>
          <w:color w:val="000000"/>
          <w:sz w:val="20"/>
          <w:szCs w:val="20"/>
          <w:lang w:val="en-CA" w:eastAsia="en-CA"/>
        </w:rPr>
        <w:t>it’s</w:t>
      </w:r>
      <w:proofErr w:type="gramEnd"/>
      <w:r w:rsidR="00B84E1F" w:rsidRPr="00B84E1F">
        <w:rPr>
          <w:rFonts w:eastAsia="Times New Roman"/>
          <w:color w:val="000000"/>
          <w:sz w:val="20"/>
          <w:szCs w:val="20"/>
          <w:lang w:val="en-CA" w:eastAsia="en-CA"/>
        </w:rPr>
        <w:t xml:space="preserve"> operational 24 hours a day) if your child will be absent from school (for part day, full day, or more than one day). You </w:t>
      </w:r>
      <w:proofErr w:type="gramStart"/>
      <w:r w:rsidR="00B84E1F" w:rsidRPr="00B84E1F">
        <w:rPr>
          <w:rFonts w:eastAsia="Times New Roman"/>
          <w:color w:val="000000"/>
          <w:sz w:val="20"/>
          <w:szCs w:val="20"/>
          <w:lang w:val="en-CA" w:eastAsia="en-CA"/>
        </w:rPr>
        <w:t>will be requested</w:t>
      </w:r>
      <w:proofErr w:type="gramEnd"/>
      <w:r w:rsidR="00B84E1F" w:rsidRPr="00B84E1F">
        <w:rPr>
          <w:rFonts w:eastAsia="Times New Roman"/>
          <w:color w:val="000000"/>
          <w:sz w:val="20"/>
          <w:szCs w:val="20"/>
          <w:lang w:val="en-CA" w:eastAsia="en-CA"/>
        </w:rPr>
        <w:t xml:space="preserve"> to leave the name of your child, their class, and the date(s) and time(s) of the absence, and the reason for the absence in voice-mail. This program </w:t>
      </w:r>
      <w:proofErr w:type="gramStart"/>
      <w:r w:rsidR="00B84E1F" w:rsidRPr="00B84E1F">
        <w:rPr>
          <w:rFonts w:eastAsia="Times New Roman"/>
          <w:color w:val="000000"/>
          <w:sz w:val="20"/>
          <w:szCs w:val="20"/>
          <w:lang w:val="en-CA" w:eastAsia="en-CA"/>
        </w:rPr>
        <w:t>is operated</w:t>
      </w:r>
      <w:proofErr w:type="gramEnd"/>
      <w:r w:rsidR="00B84E1F" w:rsidRPr="00B84E1F">
        <w:rPr>
          <w:rFonts w:eastAsia="Times New Roman"/>
          <w:color w:val="000000"/>
          <w:sz w:val="20"/>
          <w:szCs w:val="20"/>
          <w:lang w:val="en-CA" w:eastAsia="en-CA"/>
        </w:rPr>
        <w:t xml:space="preserve"> by the school for the safety of our students. If your child is absent, and we receive a message from you informing us of the absence, we know your child is safe and accounted for. Ple</w:t>
      </w:r>
      <w:r>
        <w:rPr>
          <w:rFonts w:eastAsia="Times New Roman"/>
          <w:color w:val="000000"/>
          <w:sz w:val="20"/>
          <w:szCs w:val="20"/>
          <w:lang w:val="en-CA" w:eastAsia="en-CA"/>
        </w:rPr>
        <w:t>ase call the Student Absence Line</w:t>
      </w:r>
      <w:r w:rsidR="00B84E1F" w:rsidRPr="00B84E1F">
        <w:rPr>
          <w:rFonts w:eastAsia="Times New Roman"/>
          <w:color w:val="000000"/>
          <w:sz w:val="20"/>
          <w:szCs w:val="20"/>
          <w:lang w:val="en-CA" w:eastAsia="en-CA"/>
        </w:rPr>
        <w:t xml:space="preserve"> rather than the school office, or other school personnel, to leave absentee information.</w:t>
      </w:r>
    </w:p>
    <w:p w:rsidR="00770CD1" w:rsidRPr="00B84E1F" w:rsidRDefault="00770CD1" w:rsidP="00B87DF4">
      <w:pPr>
        <w:jc w:val="both"/>
        <w:rPr>
          <w:b/>
          <w:i/>
        </w:rPr>
      </w:pPr>
      <w:r w:rsidRPr="00B84E1F">
        <w:rPr>
          <w:b/>
          <w:i/>
        </w:rPr>
        <w:t>Reminders:</w:t>
      </w:r>
    </w:p>
    <w:p w:rsidR="00770CD1" w:rsidRPr="00F16758" w:rsidRDefault="00770CD1" w:rsidP="00770CD1">
      <w:pPr>
        <w:pStyle w:val="ListParagraph"/>
        <w:numPr>
          <w:ilvl w:val="0"/>
          <w:numId w:val="9"/>
        </w:numPr>
        <w:jc w:val="both"/>
        <w:rPr>
          <w:sz w:val="22"/>
          <w:szCs w:val="22"/>
        </w:rPr>
      </w:pPr>
      <w:r w:rsidRPr="00F16758">
        <w:rPr>
          <w:sz w:val="22"/>
          <w:szCs w:val="22"/>
        </w:rPr>
        <w:t xml:space="preserve">All students are encouraged to bring </w:t>
      </w:r>
      <w:r w:rsidR="00610BA2">
        <w:rPr>
          <w:sz w:val="22"/>
          <w:szCs w:val="22"/>
        </w:rPr>
        <w:t xml:space="preserve">personal </w:t>
      </w:r>
      <w:r w:rsidRPr="00610BA2">
        <w:rPr>
          <w:b/>
          <w:sz w:val="22"/>
          <w:szCs w:val="22"/>
        </w:rPr>
        <w:t>water bottles</w:t>
      </w:r>
      <w:r w:rsidRPr="00F16758">
        <w:rPr>
          <w:sz w:val="22"/>
          <w:szCs w:val="22"/>
        </w:rPr>
        <w:t xml:space="preserve"> to school (with their names on them) so they can stay hydrated while at school during the day.  We have </w:t>
      </w:r>
      <w:proofErr w:type="gramStart"/>
      <w:r w:rsidRPr="00F16758">
        <w:rPr>
          <w:sz w:val="22"/>
          <w:szCs w:val="22"/>
        </w:rPr>
        <w:t>lots of</w:t>
      </w:r>
      <w:proofErr w:type="gramEnd"/>
      <w:r w:rsidRPr="00F16758">
        <w:rPr>
          <w:sz w:val="22"/>
          <w:szCs w:val="22"/>
        </w:rPr>
        <w:t xml:space="preserve"> water dispensers</w:t>
      </w:r>
      <w:r w:rsidR="00610BA2">
        <w:rPr>
          <w:sz w:val="22"/>
          <w:szCs w:val="22"/>
        </w:rPr>
        <w:t xml:space="preserve"> for refills</w:t>
      </w:r>
      <w:r w:rsidRPr="00F16758">
        <w:rPr>
          <w:sz w:val="22"/>
          <w:szCs w:val="22"/>
        </w:rPr>
        <w:t xml:space="preserve"> located throughout the school.</w:t>
      </w:r>
    </w:p>
    <w:p w:rsidR="00770CD1" w:rsidRPr="00F16758" w:rsidRDefault="00E952E1" w:rsidP="00770CD1">
      <w:pPr>
        <w:pStyle w:val="ListParagraph"/>
        <w:numPr>
          <w:ilvl w:val="0"/>
          <w:numId w:val="9"/>
        </w:numPr>
        <w:jc w:val="both"/>
        <w:rPr>
          <w:sz w:val="22"/>
          <w:szCs w:val="22"/>
        </w:rPr>
      </w:pPr>
      <w:r w:rsidRPr="00F16758">
        <w:rPr>
          <w:sz w:val="22"/>
          <w:szCs w:val="22"/>
        </w:rPr>
        <w:t xml:space="preserve">All students (grades Primary to 9) must use their </w:t>
      </w:r>
      <w:r w:rsidRPr="00610BA2">
        <w:rPr>
          <w:b/>
          <w:sz w:val="22"/>
          <w:szCs w:val="22"/>
        </w:rPr>
        <w:t>designated doors to enter and exit the school</w:t>
      </w:r>
      <w:r w:rsidRPr="00F16758">
        <w:rPr>
          <w:sz w:val="22"/>
          <w:szCs w:val="22"/>
        </w:rPr>
        <w:t xml:space="preserve"> during the day.  In the </w:t>
      </w:r>
      <w:proofErr w:type="gramStart"/>
      <w:r w:rsidRPr="00610BA2">
        <w:rPr>
          <w:b/>
          <w:sz w:val="22"/>
          <w:szCs w:val="22"/>
        </w:rPr>
        <w:t>morning</w:t>
      </w:r>
      <w:proofErr w:type="gramEnd"/>
      <w:r w:rsidRPr="00610BA2">
        <w:rPr>
          <w:b/>
          <w:sz w:val="22"/>
          <w:szCs w:val="22"/>
        </w:rPr>
        <w:t xml:space="preserve"> this is required until 9:05 am</w:t>
      </w:r>
      <w:r w:rsidRPr="00F16758">
        <w:rPr>
          <w:sz w:val="22"/>
          <w:szCs w:val="22"/>
        </w:rPr>
        <w:t xml:space="preserve">.  After </w:t>
      </w:r>
      <w:proofErr w:type="gramStart"/>
      <w:r w:rsidRPr="00F16758">
        <w:rPr>
          <w:sz w:val="22"/>
          <w:szCs w:val="22"/>
        </w:rPr>
        <w:t>that</w:t>
      </w:r>
      <w:proofErr w:type="gramEnd"/>
      <w:r w:rsidRPr="00F16758">
        <w:rPr>
          <w:sz w:val="22"/>
          <w:szCs w:val="22"/>
        </w:rPr>
        <w:t xml:space="preserve"> time students are considered late and must enter the school using the </w:t>
      </w:r>
      <w:r w:rsidRPr="00610BA2">
        <w:rPr>
          <w:b/>
          <w:sz w:val="22"/>
          <w:szCs w:val="22"/>
        </w:rPr>
        <w:t>main doors</w:t>
      </w:r>
      <w:r w:rsidRPr="00F16758">
        <w:rPr>
          <w:sz w:val="22"/>
          <w:szCs w:val="22"/>
        </w:rPr>
        <w:t xml:space="preserve">, and check in at the office to obtain a late slip and have their attendance updated.  </w:t>
      </w:r>
    </w:p>
    <w:p w:rsidR="00B84E1F" w:rsidRPr="007D38BC" w:rsidRDefault="007D38BC" w:rsidP="007D38BC">
      <w:pPr>
        <w:pStyle w:val="ListParagraph"/>
        <w:numPr>
          <w:ilvl w:val="0"/>
          <w:numId w:val="9"/>
        </w:numPr>
        <w:jc w:val="both"/>
        <w:rPr>
          <w:sz w:val="22"/>
          <w:szCs w:val="22"/>
        </w:rPr>
      </w:pPr>
      <w:r w:rsidRPr="007D38BC">
        <w:rPr>
          <w:sz w:val="22"/>
          <w:szCs w:val="22"/>
        </w:rPr>
        <w:t xml:space="preserve">Out of concern for the safety of our students and staff, </w:t>
      </w:r>
      <w:r w:rsidRPr="007D38BC">
        <w:rPr>
          <w:b/>
          <w:sz w:val="22"/>
          <w:szCs w:val="22"/>
        </w:rPr>
        <w:t xml:space="preserve">vehicles (unless authorized) are no longer permitted on school property </w:t>
      </w:r>
      <w:r w:rsidRPr="007D38BC">
        <w:rPr>
          <w:sz w:val="22"/>
          <w:szCs w:val="22"/>
        </w:rPr>
        <w:t>during the school day (8:30 am – 3:15 pm</w:t>
      </w:r>
      <w:proofErr w:type="gramStart"/>
      <w:r w:rsidRPr="007D38BC">
        <w:rPr>
          <w:sz w:val="22"/>
          <w:szCs w:val="22"/>
        </w:rPr>
        <w:t>,  Monday</w:t>
      </w:r>
      <w:proofErr w:type="gramEnd"/>
      <w:r w:rsidRPr="007D38BC">
        <w:rPr>
          <w:sz w:val="22"/>
          <w:szCs w:val="22"/>
        </w:rPr>
        <w:t xml:space="preserve"> to Friday).</w:t>
      </w:r>
      <w:r w:rsidR="00B84E1F" w:rsidRPr="007D38BC">
        <w:rPr>
          <w:sz w:val="22"/>
          <w:szCs w:val="22"/>
        </w:rPr>
        <w:t xml:space="preserve"> </w:t>
      </w:r>
    </w:p>
    <w:p w:rsidR="00BE24CE" w:rsidRPr="00F16758" w:rsidRDefault="00B84E1F" w:rsidP="00B84E1F">
      <w:pPr>
        <w:pStyle w:val="ListParagraph"/>
        <w:numPr>
          <w:ilvl w:val="0"/>
          <w:numId w:val="9"/>
        </w:numPr>
        <w:jc w:val="both"/>
        <w:rPr>
          <w:sz w:val="22"/>
          <w:szCs w:val="22"/>
        </w:rPr>
      </w:pPr>
      <w:r w:rsidRPr="00F16758">
        <w:rPr>
          <w:sz w:val="22"/>
          <w:szCs w:val="22"/>
        </w:rPr>
        <w:t xml:space="preserve">For </w:t>
      </w:r>
      <w:r w:rsidRPr="00255BBB">
        <w:rPr>
          <w:b/>
          <w:sz w:val="22"/>
          <w:szCs w:val="22"/>
        </w:rPr>
        <w:t>lots of valuable information</w:t>
      </w:r>
      <w:r w:rsidRPr="00F16758">
        <w:rPr>
          <w:sz w:val="22"/>
          <w:szCs w:val="22"/>
        </w:rPr>
        <w:t xml:space="preserve"> be sure to visit the Halifax Regional Centre for Education/HRCE website at </w:t>
      </w:r>
      <w:hyperlink r:id="rId7" w:history="1">
        <w:r w:rsidRPr="00F16758">
          <w:rPr>
            <w:rStyle w:val="Hyperlink"/>
            <w:sz w:val="22"/>
            <w:szCs w:val="22"/>
          </w:rPr>
          <w:t>www.hrce.ca</w:t>
        </w:r>
      </w:hyperlink>
      <w:r w:rsidRPr="00F16758">
        <w:rPr>
          <w:sz w:val="22"/>
          <w:szCs w:val="22"/>
        </w:rPr>
        <w:t xml:space="preserve"> and our Bicentennial School website at </w:t>
      </w:r>
      <w:hyperlink r:id="rId8" w:history="1">
        <w:r w:rsidRPr="00F16758">
          <w:rPr>
            <w:rStyle w:val="Hyperlink"/>
            <w:sz w:val="22"/>
            <w:szCs w:val="22"/>
          </w:rPr>
          <w:t>www.bic.hrce.ca</w:t>
        </w:r>
      </w:hyperlink>
    </w:p>
    <w:p w:rsidR="00E3522A" w:rsidRPr="00B84E1F" w:rsidRDefault="00E3522A" w:rsidP="00B87DF4">
      <w:pPr>
        <w:jc w:val="both"/>
        <w:rPr>
          <w:sz w:val="16"/>
          <w:szCs w:val="16"/>
        </w:rPr>
      </w:pPr>
    </w:p>
    <w:p w:rsidR="00F973E9" w:rsidRPr="00B84E1F" w:rsidRDefault="00F973E9" w:rsidP="00B84E1F">
      <w:pPr>
        <w:jc w:val="both"/>
        <w:rPr>
          <w:rFonts w:ascii="Comic Sans MS" w:hAnsi="Comic Sans MS"/>
          <w:b/>
          <w:i/>
        </w:rPr>
      </w:pPr>
      <w:r w:rsidRPr="00B84E1F">
        <w:rPr>
          <w:rFonts w:ascii="Comic Sans MS" w:hAnsi="Comic Sans MS"/>
          <w:b/>
          <w:i/>
        </w:rPr>
        <w:t>Something to think about…</w:t>
      </w:r>
    </w:p>
    <w:p w:rsidR="00F973E9" w:rsidRPr="00B84E1F" w:rsidRDefault="00F973E9" w:rsidP="00F973E9">
      <w:pPr>
        <w:pStyle w:val="ListParagraph"/>
        <w:numPr>
          <w:ilvl w:val="0"/>
          <w:numId w:val="3"/>
        </w:numPr>
        <w:jc w:val="both"/>
        <w:rPr>
          <w:rFonts w:ascii="Comic Sans MS" w:hAnsi="Comic Sans MS"/>
          <w:sz w:val="20"/>
          <w:szCs w:val="20"/>
        </w:rPr>
      </w:pPr>
      <w:r w:rsidRPr="00B84E1F">
        <w:rPr>
          <w:rFonts w:ascii="Comic Sans MS" w:hAnsi="Comic Sans MS"/>
          <w:sz w:val="20"/>
          <w:szCs w:val="20"/>
        </w:rPr>
        <w:t xml:space="preserve">Best thing we can do for kids…instead of teaching them how to always be successful….teach them how to respond when they are </w:t>
      </w:r>
      <w:r w:rsidRPr="00B84E1F">
        <w:rPr>
          <w:rFonts w:ascii="Comic Sans MS" w:hAnsi="Comic Sans MS"/>
          <w:i/>
          <w:sz w:val="20"/>
          <w:szCs w:val="20"/>
        </w:rPr>
        <w:t>not</w:t>
      </w:r>
      <w:r w:rsidRPr="00B84E1F">
        <w:rPr>
          <w:rFonts w:ascii="Comic Sans MS" w:hAnsi="Comic Sans MS"/>
          <w:sz w:val="20"/>
          <w:szCs w:val="20"/>
        </w:rPr>
        <w:t xml:space="preserve"> successful.</w:t>
      </w:r>
    </w:p>
    <w:p w:rsidR="00545B33" w:rsidRDefault="00F973E9" w:rsidP="00545B33">
      <w:pPr>
        <w:pStyle w:val="ListParagraph"/>
        <w:numPr>
          <w:ilvl w:val="0"/>
          <w:numId w:val="3"/>
        </w:numPr>
        <w:jc w:val="both"/>
        <w:rPr>
          <w:rFonts w:ascii="Comic Sans MS" w:hAnsi="Comic Sans MS"/>
          <w:sz w:val="20"/>
          <w:szCs w:val="20"/>
        </w:rPr>
      </w:pPr>
      <w:r w:rsidRPr="00B84E1F">
        <w:rPr>
          <w:rFonts w:ascii="Comic Sans MS" w:hAnsi="Comic Sans MS"/>
          <w:sz w:val="20"/>
          <w:szCs w:val="20"/>
        </w:rPr>
        <w:t xml:space="preserve">Popcorn is prepared in the same pot, in the same heat, in the same oil, and yet…..the kernels do not all pop at the same time.  </w:t>
      </w:r>
      <w:proofErr w:type="gramStart"/>
      <w:r w:rsidRPr="00B84E1F">
        <w:rPr>
          <w:rFonts w:ascii="Comic Sans MS" w:hAnsi="Comic Sans MS"/>
          <w:sz w:val="20"/>
          <w:szCs w:val="20"/>
        </w:rPr>
        <w:t>Don’t</w:t>
      </w:r>
      <w:proofErr w:type="gramEnd"/>
      <w:r w:rsidRPr="00B84E1F">
        <w:rPr>
          <w:rFonts w:ascii="Comic Sans MS" w:hAnsi="Comic Sans MS"/>
          <w:sz w:val="20"/>
          <w:szCs w:val="20"/>
        </w:rPr>
        <w:t xml:space="preserve"> compare your child to others.  Their turn to pop is coming!  </w:t>
      </w:r>
    </w:p>
    <w:p w:rsidR="00B84E1F" w:rsidRPr="00F16758" w:rsidRDefault="00B84E1F" w:rsidP="00B84E1F">
      <w:pPr>
        <w:pStyle w:val="ListParagraph"/>
        <w:ind w:left="360"/>
        <w:jc w:val="both"/>
        <w:rPr>
          <w:rFonts w:ascii="Comic Sans MS" w:hAnsi="Comic Sans MS"/>
          <w:sz w:val="16"/>
          <w:szCs w:val="16"/>
        </w:rPr>
      </w:pPr>
    </w:p>
    <w:p w:rsidR="00EF405B" w:rsidRPr="00965CE2" w:rsidRDefault="00EF405B" w:rsidP="00965CE2">
      <w:pPr>
        <w:jc w:val="both"/>
        <w:rPr>
          <w:rFonts w:ascii="Comic Sans MS" w:hAnsi="Comic Sans MS"/>
          <w:i/>
        </w:rPr>
      </w:pPr>
      <w:r w:rsidRPr="00965CE2">
        <w:rPr>
          <w:rFonts w:ascii="Comic Sans MS" w:hAnsi="Comic Sans MS"/>
          <w:i/>
        </w:rPr>
        <w:t xml:space="preserve">Dates to Remember </w:t>
      </w:r>
    </w:p>
    <w:tbl>
      <w:tblPr>
        <w:tblStyle w:val="TableGrid"/>
        <w:tblW w:w="0" w:type="auto"/>
        <w:tblLook w:val="04A0" w:firstRow="1" w:lastRow="0" w:firstColumn="1" w:lastColumn="0" w:noHBand="0" w:noVBand="1"/>
      </w:tblPr>
      <w:tblGrid>
        <w:gridCol w:w="1980"/>
        <w:gridCol w:w="9072"/>
      </w:tblGrid>
      <w:tr w:rsidR="00965CE2" w:rsidTr="00965CE2">
        <w:tc>
          <w:tcPr>
            <w:tcW w:w="1980" w:type="dxa"/>
          </w:tcPr>
          <w:p w:rsidR="00965CE2" w:rsidRPr="00F16758" w:rsidRDefault="00F16758" w:rsidP="006A3828">
            <w:pPr>
              <w:jc w:val="both"/>
              <w:rPr>
                <w:rFonts w:ascii="Comic Sans MS" w:hAnsi="Comic Sans MS"/>
                <w:sz w:val="20"/>
                <w:szCs w:val="20"/>
              </w:rPr>
            </w:pPr>
            <w:r w:rsidRPr="00F16758">
              <w:rPr>
                <w:rFonts w:ascii="Comic Sans MS" w:hAnsi="Comic Sans MS"/>
                <w:sz w:val="20"/>
                <w:szCs w:val="20"/>
              </w:rPr>
              <w:t>Mar. 3</w:t>
            </w:r>
          </w:p>
        </w:tc>
        <w:tc>
          <w:tcPr>
            <w:tcW w:w="9072" w:type="dxa"/>
          </w:tcPr>
          <w:p w:rsidR="00965CE2" w:rsidRPr="00F16758" w:rsidRDefault="00F16758" w:rsidP="006A3828">
            <w:pPr>
              <w:jc w:val="both"/>
              <w:rPr>
                <w:rFonts w:ascii="Comic Sans MS" w:hAnsi="Comic Sans MS"/>
                <w:sz w:val="20"/>
                <w:szCs w:val="20"/>
              </w:rPr>
            </w:pPr>
            <w:r w:rsidRPr="00F16758">
              <w:rPr>
                <w:rFonts w:ascii="Comic Sans MS" w:hAnsi="Comic Sans MS"/>
                <w:sz w:val="20"/>
                <w:szCs w:val="20"/>
              </w:rPr>
              <w:t xml:space="preserve">Grade 9 Grade Photos taken </w:t>
            </w:r>
          </w:p>
        </w:tc>
      </w:tr>
      <w:tr w:rsidR="00F16758" w:rsidTr="00965CE2">
        <w:tc>
          <w:tcPr>
            <w:tcW w:w="1980" w:type="dxa"/>
          </w:tcPr>
          <w:p w:rsidR="00F16758" w:rsidRPr="00F16758" w:rsidRDefault="00F16758" w:rsidP="006A3828">
            <w:pPr>
              <w:jc w:val="both"/>
              <w:rPr>
                <w:rFonts w:ascii="Comic Sans MS" w:hAnsi="Comic Sans MS"/>
                <w:sz w:val="20"/>
                <w:szCs w:val="20"/>
              </w:rPr>
            </w:pPr>
            <w:r w:rsidRPr="00F16758">
              <w:rPr>
                <w:rFonts w:ascii="Comic Sans MS" w:hAnsi="Comic Sans MS"/>
                <w:sz w:val="20"/>
                <w:szCs w:val="20"/>
              </w:rPr>
              <w:t>Mar. 4</w:t>
            </w:r>
          </w:p>
        </w:tc>
        <w:tc>
          <w:tcPr>
            <w:tcW w:w="9072" w:type="dxa"/>
          </w:tcPr>
          <w:p w:rsidR="00F16758" w:rsidRPr="00F16758" w:rsidRDefault="00F16758" w:rsidP="006A3828">
            <w:pPr>
              <w:jc w:val="both"/>
              <w:rPr>
                <w:rFonts w:ascii="Comic Sans MS" w:hAnsi="Comic Sans MS"/>
                <w:sz w:val="20"/>
                <w:szCs w:val="20"/>
              </w:rPr>
            </w:pPr>
            <w:r w:rsidRPr="00F16758">
              <w:rPr>
                <w:rFonts w:ascii="Comic Sans MS" w:hAnsi="Comic Sans MS"/>
                <w:sz w:val="20"/>
                <w:szCs w:val="20"/>
              </w:rPr>
              <w:t xml:space="preserve">Mr. Carter’s last day as acting principal at </w:t>
            </w:r>
            <w:proofErr w:type="spellStart"/>
            <w:r w:rsidRPr="00F16758">
              <w:rPr>
                <w:rFonts w:ascii="Comic Sans MS" w:hAnsi="Comic Sans MS"/>
                <w:sz w:val="20"/>
                <w:szCs w:val="20"/>
              </w:rPr>
              <w:t>BiHi</w:t>
            </w:r>
            <w:proofErr w:type="spellEnd"/>
          </w:p>
        </w:tc>
      </w:tr>
      <w:tr w:rsidR="00F16758" w:rsidTr="00965CE2">
        <w:tc>
          <w:tcPr>
            <w:tcW w:w="1980" w:type="dxa"/>
          </w:tcPr>
          <w:p w:rsidR="00F16758" w:rsidRPr="00F16758" w:rsidRDefault="00803538" w:rsidP="00F16758">
            <w:pPr>
              <w:jc w:val="both"/>
              <w:rPr>
                <w:rFonts w:ascii="Comic Sans MS" w:hAnsi="Comic Sans MS"/>
                <w:sz w:val="20"/>
                <w:szCs w:val="20"/>
              </w:rPr>
            </w:pPr>
            <w:r>
              <w:rPr>
                <w:rFonts w:ascii="Comic Sans MS" w:hAnsi="Comic Sans MS"/>
                <w:sz w:val="20"/>
                <w:szCs w:val="20"/>
              </w:rPr>
              <w:t>Mar. 14 – 18</w:t>
            </w:r>
            <w:bookmarkStart w:id="0" w:name="_GoBack"/>
            <w:bookmarkEnd w:id="0"/>
          </w:p>
        </w:tc>
        <w:tc>
          <w:tcPr>
            <w:tcW w:w="9072" w:type="dxa"/>
          </w:tcPr>
          <w:p w:rsidR="00F16758" w:rsidRPr="00F16758" w:rsidRDefault="00F16758" w:rsidP="00F16758">
            <w:pPr>
              <w:jc w:val="both"/>
              <w:rPr>
                <w:rFonts w:ascii="Comic Sans MS" w:hAnsi="Comic Sans MS"/>
                <w:sz w:val="20"/>
                <w:szCs w:val="20"/>
              </w:rPr>
            </w:pPr>
            <w:r w:rsidRPr="00F16758">
              <w:rPr>
                <w:rFonts w:ascii="Comic Sans MS" w:hAnsi="Comic Sans MS"/>
                <w:sz w:val="20"/>
                <w:szCs w:val="20"/>
              </w:rPr>
              <w:t xml:space="preserve">March Break   </w:t>
            </w:r>
            <w:r w:rsidRPr="00F16758">
              <w:rPr>
                <w:rFonts w:ascii="Comic Sans MS" w:hAnsi="Comic Sans MS"/>
                <w:i/>
                <w:sz w:val="20"/>
                <w:szCs w:val="20"/>
              </w:rPr>
              <w:t>*schools closed</w:t>
            </w:r>
            <w:r w:rsidRPr="00F16758">
              <w:rPr>
                <w:rFonts w:ascii="Comic Sans MS" w:hAnsi="Comic Sans MS"/>
                <w:sz w:val="20"/>
                <w:szCs w:val="20"/>
              </w:rPr>
              <w:t xml:space="preserve"> </w:t>
            </w:r>
          </w:p>
        </w:tc>
      </w:tr>
    </w:tbl>
    <w:p w:rsidR="006A3828" w:rsidRPr="006A3828" w:rsidRDefault="006A3828" w:rsidP="006A3828">
      <w:pPr>
        <w:jc w:val="both"/>
        <w:rPr>
          <w:rFonts w:ascii="Comic Sans MS" w:hAnsi="Comic Sans MS"/>
        </w:rPr>
      </w:pPr>
    </w:p>
    <w:p w:rsidR="002875F0" w:rsidRDefault="002875F0"/>
    <w:sectPr w:rsidR="002875F0" w:rsidSect="00545B33">
      <w:pgSz w:w="12240" w:h="15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F35"/>
    <w:multiLevelType w:val="hybridMultilevel"/>
    <w:tmpl w:val="93F46C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8C3471"/>
    <w:multiLevelType w:val="hybridMultilevel"/>
    <w:tmpl w:val="301E71FA"/>
    <w:lvl w:ilvl="0" w:tplc="10090001">
      <w:start w:val="1"/>
      <w:numFmt w:val="bullet"/>
      <w:lvlText w:val=""/>
      <w:lvlJc w:val="left"/>
      <w:pPr>
        <w:ind w:left="440" w:hanging="360"/>
      </w:pPr>
      <w:rPr>
        <w:rFonts w:ascii="Symbol" w:hAnsi="Symbol" w:hint="default"/>
      </w:rPr>
    </w:lvl>
    <w:lvl w:ilvl="1" w:tplc="10090003" w:tentative="1">
      <w:start w:val="1"/>
      <w:numFmt w:val="bullet"/>
      <w:lvlText w:val="o"/>
      <w:lvlJc w:val="left"/>
      <w:pPr>
        <w:ind w:left="1160" w:hanging="360"/>
      </w:pPr>
      <w:rPr>
        <w:rFonts w:ascii="Courier New" w:hAnsi="Courier New" w:cs="Courier New" w:hint="default"/>
      </w:rPr>
    </w:lvl>
    <w:lvl w:ilvl="2" w:tplc="10090005" w:tentative="1">
      <w:start w:val="1"/>
      <w:numFmt w:val="bullet"/>
      <w:lvlText w:val=""/>
      <w:lvlJc w:val="left"/>
      <w:pPr>
        <w:ind w:left="1880" w:hanging="360"/>
      </w:pPr>
      <w:rPr>
        <w:rFonts w:ascii="Wingdings" w:hAnsi="Wingdings" w:hint="default"/>
      </w:rPr>
    </w:lvl>
    <w:lvl w:ilvl="3" w:tplc="10090001" w:tentative="1">
      <w:start w:val="1"/>
      <w:numFmt w:val="bullet"/>
      <w:lvlText w:val=""/>
      <w:lvlJc w:val="left"/>
      <w:pPr>
        <w:ind w:left="2600" w:hanging="360"/>
      </w:pPr>
      <w:rPr>
        <w:rFonts w:ascii="Symbol" w:hAnsi="Symbol" w:hint="default"/>
      </w:rPr>
    </w:lvl>
    <w:lvl w:ilvl="4" w:tplc="10090003" w:tentative="1">
      <w:start w:val="1"/>
      <w:numFmt w:val="bullet"/>
      <w:lvlText w:val="o"/>
      <w:lvlJc w:val="left"/>
      <w:pPr>
        <w:ind w:left="3320" w:hanging="360"/>
      </w:pPr>
      <w:rPr>
        <w:rFonts w:ascii="Courier New" w:hAnsi="Courier New" w:cs="Courier New" w:hint="default"/>
      </w:rPr>
    </w:lvl>
    <w:lvl w:ilvl="5" w:tplc="10090005" w:tentative="1">
      <w:start w:val="1"/>
      <w:numFmt w:val="bullet"/>
      <w:lvlText w:val=""/>
      <w:lvlJc w:val="left"/>
      <w:pPr>
        <w:ind w:left="4040" w:hanging="360"/>
      </w:pPr>
      <w:rPr>
        <w:rFonts w:ascii="Wingdings" w:hAnsi="Wingdings" w:hint="default"/>
      </w:rPr>
    </w:lvl>
    <w:lvl w:ilvl="6" w:tplc="10090001" w:tentative="1">
      <w:start w:val="1"/>
      <w:numFmt w:val="bullet"/>
      <w:lvlText w:val=""/>
      <w:lvlJc w:val="left"/>
      <w:pPr>
        <w:ind w:left="4760" w:hanging="360"/>
      </w:pPr>
      <w:rPr>
        <w:rFonts w:ascii="Symbol" w:hAnsi="Symbol" w:hint="default"/>
      </w:rPr>
    </w:lvl>
    <w:lvl w:ilvl="7" w:tplc="10090003" w:tentative="1">
      <w:start w:val="1"/>
      <w:numFmt w:val="bullet"/>
      <w:lvlText w:val="o"/>
      <w:lvlJc w:val="left"/>
      <w:pPr>
        <w:ind w:left="5480" w:hanging="360"/>
      </w:pPr>
      <w:rPr>
        <w:rFonts w:ascii="Courier New" w:hAnsi="Courier New" w:cs="Courier New" w:hint="default"/>
      </w:rPr>
    </w:lvl>
    <w:lvl w:ilvl="8" w:tplc="10090005" w:tentative="1">
      <w:start w:val="1"/>
      <w:numFmt w:val="bullet"/>
      <w:lvlText w:val=""/>
      <w:lvlJc w:val="left"/>
      <w:pPr>
        <w:ind w:left="6200" w:hanging="360"/>
      </w:pPr>
      <w:rPr>
        <w:rFonts w:ascii="Wingdings" w:hAnsi="Wingdings" w:hint="default"/>
      </w:rPr>
    </w:lvl>
  </w:abstractNum>
  <w:abstractNum w:abstractNumId="2" w15:restartNumberingAfterBreak="0">
    <w:nsid w:val="20F74EFE"/>
    <w:multiLevelType w:val="hybridMultilevel"/>
    <w:tmpl w:val="3E7EF5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6B0566D"/>
    <w:multiLevelType w:val="hybridMultilevel"/>
    <w:tmpl w:val="C4AA5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13335F3"/>
    <w:multiLevelType w:val="hybridMultilevel"/>
    <w:tmpl w:val="89E6B1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F6705D"/>
    <w:multiLevelType w:val="hybridMultilevel"/>
    <w:tmpl w:val="D662ECBE"/>
    <w:lvl w:ilvl="0" w:tplc="1009000B">
      <w:start w:val="1"/>
      <w:numFmt w:val="bullet"/>
      <w:lvlText w:val=""/>
      <w:lvlJc w:val="left"/>
      <w:pPr>
        <w:ind w:left="440" w:hanging="360"/>
      </w:pPr>
      <w:rPr>
        <w:rFonts w:ascii="Wingdings" w:hAnsi="Wingdings" w:hint="default"/>
      </w:rPr>
    </w:lvl>
    <w:lvl w:ilvl="1" w:tplc="10090019">
      <w:start w:val="1"/>
      <w:numFmt w:val="lowerLetter"/>
      <w:lvlText w:val="%2."/>
      <w:lvlJc w:val="left"/>
      <w:pPr>
        <w:ind w:left="1160" w:hanging="360"/>
      </w:pPr>
    </w:lvl>
    <w:lvl w:ilvl="2" w:tplc="1009001B" w:tentative="1">
      <w:start w:val="1"/>
      <w:numFmt w:val="lowerRoman"/>
      <w:lvlText w:val="%3."/>
      <w:lvlJc w:val="right"/>
      <w:pPr>
        <w:ind w:left="1880" w:hanging="180"/>
      </w:pPr>
    </w:lvl>
    <w:lvl w:ilvl="3" w:tplc="1009000F" w:tentative="1">
      <w:start w:val="1"/>
      <w:numFmt w:val="decimal"/>
      <w:lvlText w:val="%4."/>
      <w:lvlJc w:val="left"/>
      <w:pPr>
        <w:ind w:left="2600" w:hanging="360"/>
      </w:pPr>
    </w:lvl>
    <w:lvl w:ilvl="4" w:tplc="10090019" w:tentative="1">
      <w:start w:val="1"/>
      <w:numFmt w:val="lowerLetter"/>
      <w:lvlText w:val="%5."/>
      <w:lvlJc w:val="left"/>
      <w:pPr>
        <w:ind w:left="3320" w:hanging="360"/>
      </w:pPr>
    </w:lvl>
    <w:lvl w:ilvl="5" w:tplc="1009001B" w:tentative="1">
      <w:start w:val="1"/>
      <w:numFmt w:val="lowerRoman"/>
      <w:lvlText w:val="%6."/>
      <w:lvlJc w:val="right"/>
      <w:pPr>
        <w:ind w:left="4040" w:hanging="180"/>
      </w:pPr>
    </w:lvl>
    <w:lvl w:ilvl="6" w:tplc="1009000F" w:tentative="1">
      <w:start w:val="1"/>
      <w:numFmt w:val="decimal"/>
      <w:lvlText w:val="%7."/>
      <w:lvlJc w:val="left"/>
      <w:pPr>
        <w:ind w:left="4760" w:hanging="360"/>
      </w:pPr>
    </w:lvl>
    <w:lvl w:ilvl="7" w:tplc="10090019" w:tentative="1">
      <w:start w:val="1"/>
      <w:numFmt w:val="lowerLetter"/>
      <w:lvlText w:val="%8."/>
      <w:lvlJc w:val="left"/>
      <w:pPr>
        <w:ind w:left="5480" w:hanging="360"/>
      </w:pPr>
    </w:lvl>
    <w:lvl w:ilvl="8" w:tplc="1009001B" w:tentative="1">
      <w:start w:val="1"/>
      <w:numFmt w:val="lowerRoman"/>
      <w:lvlText w:val="%9."/>
      <w:lvlJc w:val="right"/>
      <w:pPr>
        <w:ind w:left="6200" w:hanging="180"/>
      </w:pPr>
    </w:lvl>
  </w:abstractNum>
  <w:abstractNum w:abstractNumId="6" w15:restartNumberingAfterBreak="0">
    <w:nsid w:val="517B162C"/>
    <w:multiLevelType w:val="hybridMultilevel"/>
    <w:tmpl w:val="6666C5E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55152EC"/>
    <w:multiLevelType w:val="hybridMultilevel"/>
    <w:tmpl w:val="EF5C1F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77C3120"/>
    <w:multiLevelType w:val="hybridMultilevel"/>
    <w:tmpl w:val="0FFC9AC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CD70BEE"/>
    <w:multiLevelType w:val="hybridMultilevel"/>
    <w:tmpl w:val="D368DC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D82442A"/>
    <w:multiLevelType w:val="hybridMultilevel"/>
    <w:tmpl w:val="6C0691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1"/>
  </w:num>
  <w:num w:numId="6">
    <w:abstractNumId w:val="10"/>
  </w:num>
  <w:num w:numId="7">
    <w:abstractNumId w:val="9"/>
  </w:num>
  <w:num w:numId="8">
    <w:abstractNumId w:val="6"/>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D3"/>
    <w:rsid w:val="000B31DF"/>
    <w:rsid w:val="001073E4"/>
    <w:rsid w:val="001418AA"/>
    <w:rsid w:val="001852C4"/>
    <w:rsid w:val="001C2FE5"/>
    <w:rsid w:val="00204504"/>
    <w:rsid w:val="00243B21"/>
    <w:rsid w:val="00255BBB"/>
    <w:rsid w:val="00272640"/>
    <w:rsid w:val="002855C5"/>
    <w:rsid w:val="002875F0"/>
    <w:rsid w:val="003263C3"/>
    <w:rsid w:val="00331C92"/>
    <w:rsid w:val="003612ED"/>
    <w:rsid w:val="003C57FB"/>
    <w:rsid w:val="0040617E"/>
    <w:rsid w:val="0047103A"/>
    <w:rsid w:val="00545B33"/>
    <w:rsid w:val="00574068"/>
    <w:rsid w:val="005B49F8"/>
    <w:rsid w:val="005C1DCD"/>
    <w:rsid w:val="005F2EBA"/>
    <w:rsid w:val="005F3EF1"/>
    <w:rsid w:val="006032C1"/>
    <w:rsid w:val="00610BA2"/>
    <w:rsid w:val="0061108C"/>
    <w:rsid w:val="00670A0C"/>
    <w:rsid w:val="00682B3A"/>
    <w:rsid w:val="006A3828"/>
    <w:rsid w:val="00731597"/>
    <w:rsid w:val="007374FB"/>
    <w:rsid w:val="00757C51"/>
    <w:rsid w:val="00770CD1"/>
    <w:rsid w:val="007D38BC"/>
    <w:rsid w:val="00803538"/>
    <w:rsid w:val="00806813"/>
    <w:rsid w:val="008B1893"/>
    <w:rsid w:val="008E5838"/>
    <w:rsid w:val="00965CE2"/>
    <w:rsid w:val="009861E4"/>
    <w:rsid w:val="009A1CC3"/>
    <w:rsid w:val="009E6F5E"/>
    <w:rsid w:val="00A12159"/>
    <w:rsid w:val="00A3446C"/>
    <w:rsid w:val="00A44EAE"/>
    <w:rsid w:val="00A71944"/>
    <w:rsid w:val="00AC6240"/>
    <w:rsid w:val="00B33DA7"/>
    <w:rsid w:val="00B84E1F"/>
    <w:rsid w:val="00B87DF4"/>
    <w:rsid w:val="00BC01CA"/>
    <w:rsid w:val="00BE24CE"/>
    <w:rsid w:val="00BE2E84"/>
    <w:rsid w:val="00C35365"/>
    <w:rsid w:val="00C37804"/>
    <w:rsid w:val="00C53288"/>
    <w:rsid w:val="00C8764A"/>
    <w:rsid w:val="00D007D3"/>
    <w:rsid w:val="00D156B8"/>
    <w:rsid w:val="00DD6AAE"/>
    <w:rsid w:val="00DE07A5"/>
    <w:rsid w:val="00E32C97"/>
    <w:rsid w:val="00E3522A"/>
    <w:rsid w:val="00E54480"/>
    <w:rsid w:val="00E952E1"/>
    <w:rsid w:val="00EF405B"/>
    <w:rsid w:val="00F07D95"/>
    <w:rsid w:val="00F126A3"/>
    <w:rsid w:val="00F16758"/>
    <w:rsid w:val="00F60C32"/>
    <w:rsid w:val="00F973E9"/>
    <w:rsid w:val="00FD2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4664"/>
  <w15:chartTrackingRefBased/>
  <w15:docId w15:val="{46E86E9B-8514-49FF-8F79-7383BA36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7D3"/>
    <w:pPr>
      <w:spacing w:after="0" w:line="240" w:lineRule="auto"/>
    </w:pPr>
    <w:rPr>
      <w:rFonts w:eastAsia="Batang" w:cs="Arial"/>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05B"/>
    <w:pPr>
      <w:ind w:left="720"/>
      <w:contextualSpacing/>
    </w:pPr>
  </w:style>
  <w:style w:type="table" w:styleId="TableGrid">
    <w:name w:val="Table Grid"/>
    <w:basedOn w:val="TableNormal"/>
    <w:uiPriority w:val="39"/>
    <w:rsid w:val="006A3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c.hrce.ca" TargetMode="External"/><Relationship Id="rId3" Type="http://schemas.openxmlformats.org/officeDocument/2006/relationships/settings" Target="settings.xml"/><Relationship Id="rId7" Type="http://schemas.openxmlformats.org/officeDocument/2006/relationships/hyperlink" Target="http://www.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yhunger.ca" TargetMode="External"/><Relationship Id="rId5" Type="http://schemas.openxmlformats.org/officeDocument/2006/relationships/hyperlink" Target="http://www.cbhtabl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Derek</dc:creator>
  <cp:keywords/>
  <dc:description/>
  <cp:lastModifiedBy>Carter, Derek</cp:lastModifiedBy>
  <cp:revision>3</cp:revision>
  <cp:lastPrinted>2022-03-01T17:45:00Z</cp:lastPrinted>
  <dcterms:created xsi:type="dcterms:W3CDTF">2022-03-01T17:52:00Z</dcterms:created>
  <dcterms:modified xsi:type="dcterms:W3CDTF">2022-03-01T18:09:00Z</dcterms:modified>
</cp:coreProperties>
</file>